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52.5pt;height:54.75pt;visibility:visible;mso-wrap-style:square">
            <v:imagedata r:id="rId8" o:title=""/>
          </v:shape>
        </w:pic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МИНИСТЕРСТВО НАУКИ И ВЫСШЕГО ОБРАЗОВАНИЯ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РОССИЙСКОЙ ФЕДЕРАЦИИ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ФЕДЕРАЛЬНОЕ ГОСУДАРСТВЕННОЕ БЮДЖЕТНОЕ</w:t>
      </w:r>
      <w:r w:rsidRPr="000F6057">
        <w:rPr>
          <w:szCs w:val="28"/>
        </w:rPr>
        <w:br/>
        <w:t>ОБРАЗОВАТЕЛЬНОЕ УЧРЕЖДЕНИЕ ВЫСШЕГО ОБРАЗОВАНИЯ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«ДОНСКОЙ ГОСУДАРСТВЕННЫЙ ТЕХНИЧЕСКИЙ УНИВЕРСИТЕТ»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</w:p>
    <w:p w:rsidR="004D5652" w:rsidRPr="003C0EAC" w:rsidRDefault="004D5652" w:rsidP="004D5652">
      <w:pPr>
        <w:ind w:firstLine="0"/>
        <w:jc w:val="center"/>
        <w:rPr>
          <w:szCs w:val="28"/>
        </w:rPr>
      </w:pPr>
      <w:r w:rsidRPr="003C0EAC">
        <w:rPr>
          <w:szCs w:val="28"/>
        </w:rPr>
        <w:t>Факультет «Юридический»</w:t>
      </w:r>
    </w:p>
    <w:p w:rsidR="004D5652" w:rsidRPr="003C0EAC" w:rsidRDefault="004D5652" w:rsidP="004D5652">
      <w:pPr>
        <w:spacing w:line="240" w:lineRule="auto"/>
        <w:ind w:firstLine="0"/>
        <w:rPr>
          <w:szCs w:val="28"/>
        </w:rPr>
      </w:pPr>
    </w:p>
    <w:p w:rsidR="004D5652" w:rsidRDefault="004D5652" w:rsidP="004D5652">
      <w:pPr>
        <w:spacing w:line="240" w:lineRule="auto"/>
        <w:ind w:firstLine="0"/>
        <w:rPr>
          <w:szCs w:val="28"/>
        </w:rPr>
      </w:pPr>
    </w:p>
    <w:p w:rsidR="004D5652" w:rsidRDefault="004D5652" w:rsidP="004D5652">
      <w:pPr>
        <w:spacing w:line="240" w:lineRule="auto"/>
        <w:ind w:firstLine="0"/>
        <w:rPr>
          <w:szCs w:val="28"/>
        </w:rPr>
      </w:pPr>
    </w:p>
    <w:p w:rsidR="004D5652" w:rsidRDefault="004D5652" w:rsidP="004D5652">
      <w:pPr>
        <w:spacing w:line="240" w:lineRule="auto"/>
        <w:ind w:firstLine="0"/>
        <w:rPr>
          <w:szCs w:val="28"/>
        </w:rPr>
      </w:pPr>
    </w:p>
    <w:p w:rsidR="004D5652" w:rsidRPr="003C0EAC" w:rsidRDefault="004D5652" w:rsidP="004D5652">
      <w:pPr>
        <w:spacing w:line="240" w:lineRule="auto"/>
        <w:ind w:firstLine="0"/>
        <w:rPr>
          <w:szCs w:val="28"/>
        </w:rPr>
      </w:pPr>
    </w:p>
    <w:p w:rsidR="004D5652" w:rsidRPr="003C0EAC" w:rsidRDefault="004D5652" w:rsidP="004D5652">
      <w:pPr>
        <w:spacing w:line="240" w:lineRule="auto"/>
        <w:ind w:firstLine="0"/>
        <w:jc w:val="center"/>
        <w:rPr>
          <w:szCs w:val="28"/>
        </w:rPr>
      </w:pPr>
    </w:p>
    <w:p w:rsidR="004D5652" w:rsidRDefault="004D5652" w:rsidP="004D5652">
      <w:pPr>
        <w:spacing w:line="240" w:lineRule="auto"/>
        <w:ind w:firstLine="0"/>
        <w:jc w:val="center"/>
        <w:rPr>
          <w:sz w:val="40"/>
          <w:szCs w:val="28"/>
        </w:rPr>
      </w:pPr>
      <w:r w:rsidRPr="00990CF3">
        <w:rPr>
          <w:sz w:val="40"/>
          <w:szCs w:val="28"/>
        </w:rPr>
        <w:t>МЕТОДИЧЕСКИЕ УКАЗАНИЯ</w:t>
      </w:r>
    </w:p>
    <w:p w:rsidR="004D5652" w:rsidRDefault="004D5652" w:rsidP="004D5652">
      <w:pPr>
        <w:spacing w:line="240" w:lineRule="auto"/>
        <w:ind w:firstLine="0"/>
        <w:jc w:val="center"/>
        <w:rPr>
          <w:szCs w:val="28"/>
        </w:rPr>
      </w:pPr>
      <w:r w:rsidRPr="00990CF3">
        <w:rPr>
          <w:sz w:val="40"/>
          <w:szCs w:val="28"/>
        </w:rPr>
        <w:br/>
      </w:r>
      <w:r w:rsidR="006B23AF" w:rsidRPr="00BC4707">
        <w:rPr>
          <w:szCs w:val="28"/>
        </w:rPr>
        <w:t xml:space="preserve">по изучению дисциплины </w:t>
      </w:r>
      <w:r w:rsidR="006B23AF" w:rsidRPr="00BC4707">
        <w:rPr>
          <w:szCs w:val="28"/>
        </w:rPr>
        <w:br/>
      </w:r>
      <w:r w:rsidRPr="00BC4707">
        <w:rPr>
          <w:szCs w:val="28"/>
        </w:rPr>
        <w:t>для</w:t>
      </w:r>
      <w:r>
        <w:rPr>
          <w:szCs w:val="28"/>
        </w:rPr>
        <w:t xml:space="preserve"> обучающихся по</w:t>
      </w:r>
      <w:r w:rsidRPr="00BC4707">
        <w:rPr>
          <w:szCs w:val="28"/>
        </w:rPr>
        <w:t xml:space="preserve"> направлени</w:t>
      </w:r>
      <w:r>
        <w:rPr>
          <w:szCs w:val="28"/>
        </w:rPr>
        <w:t>ю</w:t>
      </w:r>
      <w:r w:rsidRPr="00BC4707">
        <w:rPr>
          <w:szCs w:val="28"/>
        </w:rPr>
        <w:t xml:space="preserve"> подготовки 40.0</w:t>
      </w:r>
      <w:r>
        <w:rPr>
          <w:szCs w:val="28"/>
        </w:rPr>
        <w:t>4</w:t>
      </w:r>
      <w:r w:rsidRPr="00BC4707">
        <w:rPr>
          <w:szCs w:val="28"/>
        </w:rPr>
        <w:t>.01</w:t>
      </w:r>
    </w:p>
    <w:p w:rsidR="004D5652" w:rsidRDefault="004D5652" w:rsidP="004D5652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 xml:space="preserve"> </w:t>
      </w:r>
      <w:r>
        <w:rPr>
          <w:szCs w:val="28"/>
        </w:rPr>
        <w:t>«</w:t>
      </w:r>
      <w:r w:rsidRPr="00BC4707">
        <w:rPr>
          <w:szCs w:val="28"/>
        </w:rPr>
        <w:t>ЮРИСПРУДЕНЦИ</w:t>
      </w:r>
      <w:r>
        <w:rPr>
          <w:szCs w:val="28"/>
        </w:rPr>
        <w:t xml:space="preserve">Я» </w:t>
      </w:r>
    </w:p>
    <w:p w:rsidR="00D0764A" w:rsidRPr="00BC4707" w:rsidRDefault="004D5652" w:rsidP="004D5652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всех форм обучения</w:t>
      </w: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D0764A" w:rsidRPr="00BC4707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BC4707" w:rsidRDefault="00BC4707" w:rsidP="00D0764A">
      <w:pPr>
        <w:spacing w:line="240" w:lineRule="auto"/>
        <w:ind w:firstLine="0"/>
        <w:jc w:val="center"/>
        <w:rPr>
          <w:szCs w:val="28"/>
        </w:rPr>
      </w:pPr>
    </w:p>
    <w:p w:rsidR="00CF39CB" w:rsidRDefault="00CF39CB" w:rsidP="00D0764A">
      <w:pPr>
        <w:spacing w:line="240" w:lineRule="auto"/>
        <w:ind w:firstLine="0"/>
        <w:jc w:val="center"/>
        <w:rPr>
          <w:szCs w:val="28"/>
        </w:rPr>
      </w:pPr>
    </w:p>
    <w:p w:rsidR="00433168" w:rsidRDefault="00433168" w:rsidP="00D0764A">
      <w:pPr>
        <w:spacing w:line="240" w:lineRule="auto"/>
        <w:ind w:firstLine="0"/>
        <w:jc w:val="center"/>
        <w:rPr>
          <w:szCs w:val="28"/>
        </w:rPr>
      </w:pPr>
    </w:p>
    <w:p w:rsidR="00D0764A" w:rsidRDefault="00D0764A" w:rsidP="00D0764A">
      <w:pPr>
        <w:spacing w:line="240" w:lineRule="auto"/>
        <w:ind w:firstLine="0"/>
        <w:jc w:val="center"/>
        <w:rPr>
          <w:szCs w:val="28"/>
        </w:rPr>
      </w:pPr>
    </w:p>
    <w:p w:rsidR="004D5652" w:rsidRPr="00BC4707" w:rsidRDefault="004D5652" w:rsidP="00D0764A">
      <w:pPr>
        <w:spacing w:line="240" w:lineRule="auto"/>
        <w:ind w:firstLine="0"/>
        <w:jc w:val="center"/>
        <w:rPr>
          <w:szCs w:val="28"/>
        </w:rPr>
      </w:pPr>
    </w:p>
    <w:p w:rsidR="0094418B" w:rsidRDefault="00D0764A" w:rsidP="00D0764A">
      <w:pPr>
        <w:spacing w:line="240" w:lineRule="auto"/>
        <w:ind w:firstLine="0"/>
        <w:jc w:val="center"/>
        <w:rPr>
          <w:szCs w:val="28"/>
        </w:rPr>
      </w:pPr>
      <w:r w:rsidRPr="00BC4707">
        <w:rPr>
          <w:szCs w:val="28"/>
        </w:rPr>
        <w:t>Ростов-на-Дону</w:t>
      </w:r>
    </w:p>
    <w:p w:rsidR="00D0764A" w:rsidRPr="00BC4707" w:rsidRDefault="00CF39CB" w:rsidP="00D0764A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2023</w:t>
      </w:r>
    </w:p>
    <w:p w:rsidR="00C30254" w:rsidRPr="006C2D25" w:rsidRDefault="00D0764A" w:rsidP="004D5652">
      <w:pPr>
        <w:spacing w:line="240" w:lineRule="auto"/>
        <w:ind w:firstLine="0"/>
        <w:jc w:val="both"/>
        <w:rPr>
          <w:szCs w:val="28"/>
        </w:rPr>
      </w:pPr>
      <w:r w:rsidRPr="00BC4707">
        <w:rPr>
          <w:szCs w:val="28"/>
        </w:rPr>
        <w:br w:type="page"/>
      </w:r>
      <w:r w:rsidR="00C30254" w:rsidRPr="006C2D25">
        <w:rPr>
          <w:szCs w:val="28"/>
        </w:rPr>
        <w:lastRenderedPageBreak/>
        <w:t>УДК 001.81:378.14</w:t>
      </w:r>
    </w:p>
    <w:p w:rsidR="004D5652" w:rsidRDefault="004D5652" w:rsidP="004D5652">
      <w:pPr>
        <w:spacing w:line="240" w:lineRule="auto"/>
        <w:ind w:firstLine="0"/>
        <w:jc w:val="both"/>
        <w:rPr>
          <w:szCs w:val="28"/>
        </w:rPr>
      </w:pPr>
    </w:p>
    <w:p w:rsidR="004D5652" w:rsidRDefault="006C2D25" w:rsidP="004D5652">
      <w:pPr>
        <w:spacing w:line="240" w:lineRule="auto"/>
        <w:ind w:firstLine="0"/>
        <w:jc w:val="both"/>
        <w:rPr>
          <w:szCs w:val="28"/>
        </w:rPr>
      </w:pPr>
      <w:r>
        <w:rPr>
          <w:szCs w:val="28"/>
        </w:rPr>
        <w:t xml:space="preserve">Составители: </w:t>
      </w:r>
      <w:r w:rsidR="004D5652">
        <w:rPr>
          <w:szCs w:val="28"/>
        </w:rPr>
        <w:tab/>
      </w:r>
      <w:r w:rsidRPr="00BC4707">
        <w:rPr>
          <w:szCs w:val="28"/>
        </w:rPr>
        <w:t>Е.</w:t>
      </w:r>
      <w:r>
        <w:rPr>
          <w:szCs w:val="28"/>
        </w:rPr>
        <w:t xml:space="preserve">Ю. Сапожникова, </w:t>
      </w:r>
      <w:r w:rsidRPr="00BC4707">
        <w:rPr>
          <w:szCs w:val="28"/>
        </w:rPr>
        <w:t>М.В.</w:t>
      </w:r>
      <w:r>
        <w:rPr>
          <w:szCs w:val="28"/>
        </w:rPr>
        <w:t xml:space="preserve"> Алексеева, </w:t>
      </w:r>
    </w:p>
    <w:p w:rsidR="00C30254" w:rsidRPr="006C2D25" w:rsidRDefault="006C2D25" w:rsidP="004D5652">
      <w:pPr>
        <w:spacing w:line="240" w:lineRule="auto"/>
        <w:ind w:left="1418"/>
        <w:jc w:val="both"/>
        <w:rPr>
          <w:szCs w:val="28"/>
        </w:rPr>
      </w:pPr>
      <w:r w:rsidRPr="00BC4707">
        <w:rPr>
          <w:szCs w:val="28"/>
        </w:rPr>
        <w:t>А.Н.</w:t>
      </w:r>
      <w:r>
        <w:rPr>
          <w:szCs w:val="28"/>
        </w:rPr>
        <w:t xml:space="preserve"> Максименко</w:t>
      </w:r>
      <w:r w:rsidR="004D5652">
        <w:rPr>
          <w:szCs w:val="28"/>
        </w:rPr>
        <w:t>,</w:t>
      </w:r>
      <w:r w:rsidRPr="00BC4707">
        <w:rPr>
          <w:szCs w:val="28"/>
        </w:rPr>
        <w:t xml:space="preserve"> Е.А.</w:t>
      </w:r>
      <w:r>
        <w:rPr>
          <w:szCs w:val="28"/>
        </w:rPr>
        <w:t xml:space="preserve"> Филимонова</w:t>
      </w:r>
    </w:p>
    <w:p w:rsidR="006C2D25" w:rsidRDefault="006C2D25" w:rsidP="003A033B">
      <w:pPr>
        <w:spacing w:line="240" w:lineRule="auto"/>
        <w:jc w:val="both"/>
        <w:rPr>
          <w:szCs w:val="28"/>
        </w:rPr>
      </w:pPr>
    </w:p>
    <w:p w:rsidR="006B23AF" w:rsidRPr="00BC4707" w:rsidRDefault="006B23AF" w:rsidP="00186034">
      <w:pPr>
        <w:spacing w:line="240" w:lineRule="auto"/>
        <w:ind w:left="709"/>
        <w:jc w:val="both"/>
        <w:rPr>
          <w:szCs w:val="28"/>
        </w:rPr>
      </w:pPr>
      <w:r w:rsidRPr="00BC4707">
        <w:rPr>
          <w:szCs w:val="28"/>
        </w:rPr>
        <w:t xml:space="preserve">Методические </w:t>
      </w:r>
      <w:r w:rsidR="004D5652">
        <w:rPr>
          <w:szCs w:val="28"/>
        </w:rPr>
        <w:t>указания</w:t>
      </w:r>
      <w:r w:rsidRPr="00BC4707">
        <w:rPr>
          <w:szCs w:val="28"/>
        </w:rPr>
        <w:t xml:space="preserve"> по изучению</w:t>
      </w:r>
      <w:r w:rsidR="00D0764A" w:rsidRPr="00BC4707">
        <w:rPr>
          <w:szCs w:val="28"/>
        </w:rPr>
        <w:t xml:space="preserve"> дисциплины для</w:t>
      </w:r>
      <w:r w:rsidR="006C2D25">
        <w:rPr>
          <w:szCs w:val="28"/>
        </w:rPr>
        <w:t xml:space="preserve"> обучающихся по</w:t>
      </w:r>
      <w:r w:rsidR="00D0764A" w:rsidRPr="00BC4707">
        <w:rPr>
          <w:szCs w:val="28"/>
        </w:rPr>
        <w:t xml:space="preserve"> направлени</w:t>
      </w:r>
      <w:r w:rsidR="006C2D25">
        <w:rPr>
          <w:szCs w:val="28"/>
        </w:rPr>
        <w:t>ю</w:t>
      </w:r>
      <w:r w:rsidR="00D0764A" w:rsidRPr="00BC4707">
        <w:rPr>
          <w:szCs w:val="28"/>
        </w:rPr>
        <w:t xml:space="preserve"> п</w:t>
      </w:r>
      <w:r w:rsidR="00B71A51" w:rsidRPr="00BC4707">
        <w:rPr>
          <w:szCs w:val="28"/>
        </w:rPr>
        <w:t>одготовки 40.0</w:t>
      </w:r>
      <w:r w:rsidR="00B44844">
        <w:rPr>
          <w:szCs w:val="28"/>
        </w:rPr>
        <w:t>4</w:t>
      </w:r>
      <w:r w:rsidR="00B71A51" w:rsidRPr="00BC4707">
        <w:rPr>
          <w:szCs w:val="28"/>
        </w:rPr>
        <w:t xml:space="preserve">.01 </w:t>
      </w:r>
      <w:r w:rsidR="006C2D25">
        <w:rPr>
          <w:szCs w:val="28"/>
        </w:rPr>
        <w:t>«</w:t>
      </w:r>
      <w:r w:rsidR="00B71A51" w:rsidRPr="00BC4707">
        <w:rPr>
          <w:szCs w:val="28"/>
        </w:rPr>
        <w:t>Юриспруденци</w:t>
      </w:r>
      <w:r w:rsidR="00BC4707">
        <w:rPr>
          <w:szCs w:val="28"/>
        </w:rPr>
        <w:t>я</w:t>
      </w:r>
      <w:r w:rsidR="006C2D25">
        <w:rPr>
          <w:szCs w:val="28"/>
        </w:rPr>
        <w:t xml:space="preserve">» всех форм обучения / </w:t>
      </w:r>
      <w:r w:rsidR="004D5652">
        <w:rPr>
          <w:szCs w:val="28"/>
        </w:rPr>
        <w:t>Е</w:t>
      </w:r>
      <w:r w:rsidR="004D5652" w:rsidRPr="00BC4707">
        <w:rPr>
          <w:szCs w:val="28"/>
        </w:rPr>
        <w:t>.</w:t>
      </w:r>
      <w:r w:rsidR="004D5652">
        <w:rPr>
          <w:szCs w:val="28"/>
        </w:rPr>
        <w:t>Ю.</w:t>
      </w:r>
      <w:r w:rsidR="004D5652">
        <w:rPr>
          <w:szCs w:val="28"/>
        </w:rPr>
        <w:t xml:space="preserve">Сапожникова, </w:t>
      </w:r>
      <w:r w:rsidR="004D5652" w:rsidRPr="00BC4707">
        <w:rPr>
          <w:szCs w:val="28"/>
        </w:rPr>
        <w:t>М.В.</w:t>
      </w:r>
      <w:r w:rsidR="004D5652">
        <w:rPr>
          <w:szCs w:val="28"/>
        </w:rPr>
        <w:t xml:space="preserve"> Алексеева, </w:t>
      </w:r>
      <w:r w:rsidR="00186034">
        <w:rPr>
          <w:szCs w:val="28"/>
        </w:rPr>
        <w:br/>
      </w:r>
      <w:r w:rsidR="004D5652" w:rsidRPr="00BC4707">
        <w:rPr>
          <w:szCs w:val="28"/>
        </w:rPr>
        <w:t>А.Н.</w:t>
      </w:r>
      <w:r w:rsidR="004D5652">
        <w:rPr>
          <w:szCs w:val="28"/>
        </w:rPr>
        <w:t xml:space="preserve"> Максименко,</w:t>
      </w:r>
      <w:r w:rsidR="004D5652" w:rsidRPr="00BC4707">
        <w:rPr>
          <w:szCs w:val="28"/>
        </w:rPr>
        <w:t xml:space="preserve"> Е.А.</w:t>
      </w:r>
      <w:r w:rsidR="004D5652">
        <w:rPr>
          <w:szCs w:val="28"/>
        </w:rPr>
        <w:t xml:space="preserve"> Филимонова.</w:t>
      </w:r>
      <w:r w:rsidR="004D5652">
        <w:rPr>
          <w:szCs w:val="28"/>
        </w:rPr>
        <w:t xml:space="preserve"> –</w:t>
      </w:r>
      <w:r w:rsidR="00B71A51" w:rsidRPr="00BC4707">
        <w:rPr>
          <w:szCs w:val="28"/>
        </w:rPr>
        <w:t xml:space="preserve"> Ростов-на-Дону</w:t>
      </w:r>
      <w:r w:rsidR="00546475">
        <w:rPr>
          <w:szCs w:val="28"/>
        </w:rPr>
        <w:t xml:space="preserve"> </w:t>
      </w:r>
      <w:r w:rsidR="00B71A51" w:rsidRPr="00BC4707">
        <w:rPr>
          <w:szCs w:val="28"/>
        </w:rPr>
        <w:t>:</w:t>
      </w:r>
      <w:r w:rsidR="00D0764A" w:rsidRPr="00BC4707">
        <w:rPr>
          <w:szCs w:val="28"/>
        </w:rPr>
        <w:t xml:space="preserve"> </w:t>
      </w:r>
      <w:r w:rsidR="006C2D25">
        <w:rPr>
          <w:szCs w:val="28"/>
        </w:rPr>
        <w:t>Донской гос. техн. ун-т</w:t>
      </w:r>
      <w:r w:rsidR="00B71A51" w:rsidRPr="00BC4707">
        <w:rPr>
          <w:szCs w:val="28"/>
        </w:rPr>
        <w:t>, 202</w:t>
      </w:r>
      <w:r w:rsidR="00CF39CB">
        <w:rPr>
          <w:szCs w:val="28"/>
        </w:rPr>
        <w:t>3</w:t>
      </w:r>
      <w:r w:rsidR="00B71A51" w:rsidRPr="00BC4707">
        <w:rPr>
          <w:szCs w:val="28"/>
        </w:rPr>
        <w:t xml:space="preserve">. </w:t>
      </w:r>
      <w:r w:rsidR="004D5652">
        <w:rPr>
          <w:szCs w:val="28"/>
        </w:rPr>
        <w:t>–</w:t>
      </w:r>
      <w:r w:rsidRPr="00BC4707">
        <w:rPr>
          <w:szCs w:val="28"/>
        </w:rPr>
        <w:t xml:space="preserve"> </w:t>
      </w:r>
      <w:r w:rsidR="00B71A51" w:rsidRPr="00BC4707">
        <w:rPr>
          <w:szCs w:val="28"/>
        </w:rPr>
        <w:t>1</w:t>
      </w:r>
      <w:r w:rsidR="00C30254">
        <w:rPr>
          <w:szCs w:val="28"/>
        </w:rPr>
        <w:t>7</w:t>
      </w:r>
      <w:r w:rsidR="00B71A51" w:rsidRPr="00BC4707">
        <w:rPr>
          <w:szCs w:val="28"/>
        </w:rPr>
        <w:t xml:space="preserve"> </w:t>
      </w:r>
      <w:r w:rsidRPr="00BC4707">
        <w:rPr>
          <w:szCs w:val="28"/>
        </w:rPr>
        <w:t xml:space="preserve">с. </w:t>
      </w:r>
    </w:p>
    <w:p w:rsidR="006B23AF" w:rsidRPr="00BC4707" w:rsidRDefault="006B23AF" w:rsidP="003A033B">
      <w:pPr>
        <w:spacing w:line="240" w:lineRule="auto"/>
        <w:jc w:val="both"/>
        <w:rPr>
          <w:szCs w:val="28"/>
        </w:rPr>
      </w:pPr>
    </w:p>
    <w:p w:rsidR="006B23AF" w:rsidRPr="00BC4707" w:rsidRDefault="004D5652" w:rsidP="003A033B">
      <w:pPr>
        <w:spacing w:line="240" w:lineRule="auto"/>
        <w:jc w:val="both"/>
        <w:rPr>
          <w:szCs w:val="28"/>
        </w:rPr>
      </w:pPr>
      <w:r>
        <w:rPr>
          <w:szCs w:val="28"/>
        </w:rPr>
        <w:t>Д</w:t>
      </w:r>
      <w:r w:rsidR="00AE3A5B" w:rsidRPr="00BC4707">
        <w:rPr>
          <w:szCs w:val="28"/>
        </w:rPr>
        <w:t>ан</w:t>
      </w:r>
      <w:r w:rsidR="00CF1A6F" w:rsidRPr="00BC4707">
        <w:rPr>
          <w:szCs w:val="28"/>
        </w:rPr>
        <w:t>ы</w:t>
      </w:r>
      <w:r w:rsidR="00AE3A5B" w:rsidRPr="00BC4707">
        <w:rPr>
          <w:szCs w:val="28"/>
        </w:rPr>
        <w:t xml:space="preserve"> описания </w:t>
      </w:r>
      <w:r w:rsidR="00CF1A6F" w:rsidRPr="00BC4707">
        <w:rPr>
          <w:szCs w:val="28"/>
        </w:rPr>
        <w:t xml:space="preserve">деятельности </w:t>
      </w:r>
      <w:r w:rsidR="006C2D25">
        <w:rPr>
          <w:szCs w:val="28"/>
        </w:rPr>
        <w:t>обучающегося</w:t>
      </w:r>
      <w:r w:rsidR="00CF1A6F" w:rsidRPr="00BC4707">
        <w:rPr>
          <w:szCs w:val="28"/>
        </w:rPr>
        <w:t xml:space="preserve"> в ходе учебной работы </w:t>
      </w:r>
      <w:r w:rsidR="00AE3A5B" w:rsidRPr="00BC4707">
        <w:rPr>
          <w:szCs w:val="28"/>
        </w:rPr>
        <w:t xml:space="preserve">рекомендательного </w:t>
      </w:r>
      <w:r w:rsidR="00BE6D02" w:rsidRPr="00BC4707">
        <w:rPr>
          <w:szCs w:val="28"/>
        </w:rPr>
        <w:t>характера</w:t>
      </w:r>
      <w:r w:rsidR="00AE3A5B" w:rsidRPr="00BC4707">
        <w:rPr>
          <w:szCs w:val="28"/>
        </w:rPr>
        <w:t xml:space="preserve">, в том числе в части выполнения самостоятельной работы, по </w:t>
      </w:r>
      <w:r w:rsidR="00A5225C">
        <w:rPr>
          <w:szCs w:val="28"/>
        </w:rPr>
        <w:t>подготовке к</w:t>
      </w:r>
      <w:r w:rsidR="00AE3A5B" w:rsidRPr="00BC4707">
        <w:rPr>
          <w:szCs w:val="28"/>
        </w:rPr>
        <w:t xml:space="preserve"> конкретны</w:t>
      </w:r>
      <w:r w:rsidR="00A5225C">
        <w:rPr>
          <w:szCs w:val="28"/>
        </w:rPr>
        <w:t>м</w:t>
      </w:r>
      <w:r w:rsidR="00AE3A5B" w:rsidRPr="00BC4707">
        <w:rPr>
          <w:szCs w:val="28"/>
        </w:rPr>
        <w:t xml:space="preserve"> вид</w:t>
      </w:r>
      <w:r w:rsidR="00A5225C">
        <w:rPr>
          <w:szCs w:val="28"/>
        </w:rPr>
        <w:t>ам</w:t>
      </w:r>
      <w:r w:rsidR="00AE3A5B" w:rsidRPr="00BC4707">
        <w:rPr>
          <w:szCs w:val="28"/>
        </w:rPr>
        <w:t xml:space="preserve"> учебных занятий, а также используемым в ученом процессе техническим средствам, информационно-коммуникационным и образовательным технологиям.</w:t>
      </w:r>
    </w:p>
    <w:p w:rsidR="004D5652" w:rsidRDefault="004D5652" w:rsidP="004D5652">
      <w:pPr>
        <w:spacing w:line="240" w:lineRule="auto"/>
        <w:jc w:val="both"/>
        <w:rPr>
          <w:szCs w:val="28"/>
        </w:rPr>
      </w:pPr>
      <w:r>
        <w:rPr>
          <w:szCs w:val="28"/>
        </w:rPr>
        <w:t>П</w:t>
      </w:r>
      <w:r w:rsidRPr="00BC4707">
        <w:rPr>
          <w:szCs w:val="28"/>
        </w:rPr>
        <w:t xml:space="preserve">редназначены для </w:t>
      </w:r>
      <w:r>
        <w:rPr>
          <w:szCs w:val="28"/>
        </w:rPr>
        <w:t>обучающихся</w:t>
      </w:r>
      <w:r w:rsidRPr="00BC4707">
        <w:rPr>
          <w:szCs w:val="28"/>
        </w:rPr>
        <w:t xml:space="preserve"> очной</w:t>
      </w:r>
      <w:r>
        <w:rPr>
          <w:szCs w:val="28"/>
        </w:rPr>
        <w:t xml:space="preserve"> </w:t>
      </w:r>
      <w:r w:rsidRPr="00BC4707">
        <w:rPr>
          <w:szCs w:val="28"/>
        </w:rPr>
        <w:t>и заочной форм обучения по изучению дисциплины</w:t>
      </w:r>
      <w:r>
        <w:rPr>
          <w:szCs w:val="28"/>
        </w:rPr>
        <w:t xml:space="preserve"> по</w:t>
      </w:r>
      <w:r w:rsidRPr="00BC4707">
        <w:rPr>
          <w:szCs w:val="28"/>
        </w:rPr>
        <w:t xml:space="preserve"> направления подготовки 40.0</w:t>
      </w:r>
      <w:r>
        <w:rPr>
          <w:szCs w:val="28"/>
        </w:rPr>
        <w:t>4</w:t>
      </w:r>
      <w:r w:rsidRPr="00BC4707">
        <w:rPr>
          <w:szCs w:val="28"/>
        </w:rPr>
        <w:t xml:space="preserve">.01 </w:t>
      </w:r>
      <w:r>
        <w:rPr>
          <w:szCs w:val="28"/>
        </w:rPr>
        <w:t>«</w:t>
      </w:r>
      <w:r w:rsidRPr="00BC4707">
        <w:rPr>
          <w:szCs w:val="28"/>
        </w:rPr>
        <w:t>Юриспруденци</w:t>
      </w:r>
      <w:r>
        <w:rPr>
          <w:szCs w:val="28"/>
        </w:rPr>
        <w:t>я»</w:t>
      </w:r>
      <w:r w:rsidRPr="00BC4707">
        <w:rPr>
          <w:szCs w:val="28"/>
        </w:rPr>
        <w:t xml:space="preserve">. </w:t>
      </w:r>
    </w:p>
    <w:p w:rsidR="006B23AF" w:rsidRDefault="006B23AF" w:rsidP="003A033B">
      <w:pPr>
        <w:spacing w:line="240" w:lineRule="auto"/>
        <w:ind w:firstLine="0"/>
        <w:rPr>
          <w:szCs w:val="28"/>
        </w:rPr>
      </w:pPr>
    </w:p>
    <w:p w:rsidR="003A033B" w:rsidRPr="00BC4707" w:rsidRDefault="003A033B" w:rsidP="003A033B">
      <w:pPr>
        <w:spacing w:line="240" w:lineRule="auto"/>
        <w:ind w:firstLine="0"/>
        <w:rPr>
          <w:szCs w:val="28"/>
        </w:rPr>
      </w:pPr>
    </w:p>
    <w:p w:rsidR="00AE3A5B" w:rsidRPr="006C2D25" w:rsidRDefault="00C30254" w:rsidP="003A033B">
      <w:pPr>
        <w:spacing w:line="240" w:lineRule="auto"/>
        <w:ind w:firstLine="0"/>
        <w:jc w:val="right"/>
        <w:rPr>
          <w:szCs w:val="28"/>
        </w:rPr>
      </w:pPr>
      <w:r w:rsidRPr="006C2D25">
        <w:rPr>
          <w:szCs w:val="28"/>
        </w:rPr>
        <w:t>УДК 001.81:378.14</w:t>
      </w:r>
    </w:p>
    <w:p w:rsidR="006B23AF" w:rsidRDefault="006B23AF" w:rsidP="003A033B">
      <w:pPr>
        <w:spacing w:line="240" w:lineRule="auto"/>
        <w:ind w:firstLine="0"/>
        <w:rPr>
          <w:szCs w:val="28"/>
        </w:rPr>
      </w:pPr>
    </w:p>
    <w:p w:rsidR="003A033B" w:rsidRPr="00BC4707" w:rsidRDefault="003A033B" w:rsidP="003A033B">
      <w:pPr>
        <w:spacing w:line="240" w:lineRule="auto"/>
        <w:ind w:firstLine="0"/>
        <w:rPr>
          <w:szCs w:val="28"/>
        </w:rPr>
      </w:pPr>
    </w:p>
    <w:p w:rsidR="004D5652" w:rsidRDefault="004D5652" w:rsidP="004D5652">
      <w:pPr>
        <w:spacing w:line="240" w:lineRule="auto"/>
        <w:ind w:firstLine="0"/>
        <w:jc w:val="center"/>
        <w:rPr>
          <w:szCs w:val="28"/>
        </w:rPr>
      </w:pPr>
    </w:p>
    <w:p w:rsidR="004D5652" w:rsidRDefault="004D5652" w:rsidP="004D5652">
      <w:pPr>
        <w:spacing w:line="240" w:lineRule="auto"/>
        <w:ind w:firstLine="0"/>
        <w:jc w:val="center"/>
        <w:rPr>
          <w:szCs w:val="28"/>
        </w:rPr>
      </w:pPr>
    </w:p>
    <w:p w:rsidR="004D5652" w:rsidRDefault="004D5652" w:rsidP="004D5652">
      <w:pPr>
        <w:spacing w:line="240" w:lineRule="auto"/>
        <w:ind w:firstLine="0"/>
        <w:jc w:val="center"/>
        <w:rPr>
          <w:szCs w:val="28"/>
        </w:rPr>
      </w:pPr>
      <w:bookmarkStart w:id="0" w:name="_GoBack"/>
      <w:r w:rsidRPr="00BC4707">
        <w:rPr>
          <w:szCs w:val="28"/>
        </w:rPr>
        <w:t xml:space="preserve">Печатается по решению </w:t>
      </w:r>
      <w:r>
        <w:rPr>
          <w:szCs w:val="28"/>
        </w:rPr>
        <w:t xml:space="preserve">редакционно-издательского совета </w:t>
      </w:r>
    </w:p>
    <w:p w:rsidR="004D5652" w:rsidRPr="00BC4707" w:rsidRDefault="004D5652" w:rsidP="004D5652">
      <w:pPr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>Донского государственного технического университета</w:t>
      </w:r>
    </w:p>
    <w:p w:rsidR="004D5652" w:rsidRDefault="004D5652" w:rsidP="004D5652">
      <w:pPr>
        <w:spacing w:line="240" w:lineRule="auto"/>
        <w:ind w:firstLine="567"/>
        <w:rPr>
          <w:szCs w:val="28"/>
        </w:rPr>
      </w:pPr>
    </w:p>
    <w:p w:rsidR="004D5652" w:rsidRPr="00BC4707" w:rsidRDefault="004D5652" w:rsidP="004D5652">
      <w:pPr>
        <w:spacing w:line="240" w:lineRule="auto"/>
        <w:ind w:firstLine="567"/>
        <w:rPr>
          <w:szCs w:val="28"/>
        </w:rPr>
      </w:pPr>
    </w:p>
    <w:p w:rsidR="004D5652" w:rsidRDefault="004D5652" w:rsidP="004D5652">
      <w:pPr>
        <w:spacing w:line="240" w:lineRule="auto"/>
        <w:ind w:firstLine="567"/>
        <w:jc w:val="center"/>
        <w:rPr>
          <w:szCs w:val="28"/>
        </w:rPr>
      </w:pPr>
      <w:r>
        <w:rPr>
          <w:szCs w:val="28"/>
        </w:rPr>
        <w:t>Ответственный за выпуск</w:t>
      </w:r>
      <w:r w:rsidRPr="00BC4707">
        <w:rPr>
          <w:szCs w:val="28"/>
        </w:rPr>
        <w:t xml:space="preserve">: </w:t>
      </w:r>
      <w:r>
        <w:rPr>
          <w:szCs w:val="28"/>
        </w:rPr>
        <w:t>декан факультета «Юридический»,</w:t>
      </w:r>
    </w:p>
    <w:p w:rsidR="004D5652" w:rsidRPr="00BC4707" w:rsidRDefault="004D5652" w:rsidP="004D5652">
      <w:pPr>
        <w:spacing w:line="240" w:lineRule="auto"/>
        <w:ind w:firstLine="567"/>
        <w:jc w:val="center"/>
        <w:rPr>
          <w:szCs w:val="28"/>
        </w:rPr>
      </w:pPr>
      <w:r w:rsidRPr="00BC4707">
        <w:rPr>
          <w:szCs w:val="28"/>
        </w:rPr>
        <w:t>д.с.н., к.ю.н., доцент Ю.</w:t>
      </w:r>
      <w:r>
        <w:rPr>
          <w:szCs w:val="28"/>
        </w:rPr>
        <w:t>И. Исакова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>
        <w:rPr>
          <w:szCs w:val="28"/>
        </w:rPr>
        <w:br/>
        <w:t>____________________________________________________________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>В печать 27.01.2023 г.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Формат 60×84/14. Объём </w:t>
      </w:r>
      <w:r w:rsidR="00885271">
        <w:rPr>
          <w:szCs w:val="28"/>
        </w:rPr>
        <w:t>1</w:t>
      </w:r>
      <w:r w:rsidRPr="000F6057">
        <w:rPr>
          <w:szCs w:val="28"/>
        </w:rPr>
        <w:t>,</w:t>
      </w:r>
      <w:r w:rsidR="00885271">
        <w:rPr>
          <w:szCs w:val="28"/>
        </w:rPr>
        <w:t>1</w:t>
      </w:r>
      <w:r w:rsidRPr="000F6057">
        <w:rPr>
          <w:szCs w:val="28"/>
        </w:rPr>
        <w:t xml:space="preserve"> усл. п. л.</w:t>
      </w:r>
    </w:p>
    <w:p w:rsidR="004D5652" w:rsidRPr="000F6057" w:rsidRDefault="004D5652" w:rsidP="004D5652">
      <w:pPr>
        <w:spacing w:line="240" w:lineRule="auto"/>
        <w:jc w:val="center"/>
        <w:rPr>
          <w:szCs w:val="28"/>
        </w:rPr>
      </w:pPr>
      <w:r w:rsidRPr="000F6057">
        <w:rPr>
          <w:szCs w:val="28"/>
        </w:rPr>
        <w:t xml:space="preserve">Тираж 50 экз. Заказ № </w:t>
      </w:r>
      <w:r w:rsidR="00885271">
        <w:rPr>
          <w:szCs w:val="28"/>
        </w:rPr>
        <w:t>222</w:t>
      </w:r>
    </w:p>
    <w:p w:rsidR="004D5652" w:rsidRPr="000F6057" w:rsidRDefault="004D5652" w:rsidP="004D5652">
      <w:pPr>
        <w:spacing w:line="240" w:lineRule="auto"/>
        <w:jc w:val="both"/>
        <w:rPr>
          <w:szCs w:val="28"/>
        </w:rPr>
      </w:pPr>
      <w:r>
        <w:rPr>
          <w:szCs w:val="28"/>
        </w:rPr>
        <w:t>____________________________________________________________</w:t>
      </w:r>
    </w:p>
    <w:p w:rsidR="004D5652" w:rsidRPr="000F6057" w:rsidRDefault="004D5652" w:rsidP="004D5652">
      <w:pPr>
        <w:spacing w:line="240" w:lineRule="auto"/>
        <w:ind w:left="709" w:hanging="709"/>
        <w:jc w:val="both"/>
        <w:rPr>
          <w:szCs w:val="28"/>
        </w:rPr>
      </w:pPr>
      <w:r w:rsidRPr="000F6057">
        <w:rPr>
          <w:szCs w:val="28"/>
        </w:rPr>
        <w:t xml:space="preserve"> </w:t>
      </w:r>
    </w:p>
    <w:p w:rsidR="004D5652" w:rsidRPr="000F6057" w:rsidRDefault="004D5652" w:rsidP="004D5652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Издательский центр ДГТУ</w:t>
      </w:r>
    </w:p>
    <w:p w:rsidR="004D5652" w:rsidRPr="000F6057" w:rsidRDefault="004D5652" w:rsidP="004D5652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Адрес университета и полиграфического предприятия:</w:t>
      </w:r>
    </w:p>
    <w:p w:rsidR="004D5652" w:rsidRPr="000F6057" w:rsidRDefault="004D5652" w:rsidP="004D5652">
      <w:pPr>
        <w:spacing w:line="240" w:lineRule="auto"/>
        <w:ind w:left="709" w:hanging="709"/>
        <w:jc w:val="center"/>
        <w:rPr>
          <w:szCs w:val="28"/>
        </w:rPr>
      </w:pPr>
      <w:r w:rsidRPr="000F6057">
        <w:rPr>
          <w:szCs w:val="28"/>
        </w:rPr>
        <w:t>34400</w:t>
      </w:r>
      <w:r>
        <w:rPr>
          <w:szCs w:val="28"/>
        </w:rPr>
        <w:t>3</w:t>
      </w:r>
      <w:r w:rsidRPr="000F6057">
        <w:rPr>
          <w:szCs w:val="28"/>
        </w:rPr>
        <w:t>, Ростов-на-Дону, пл. Гагарина, 1</w:t>
      </w:r>
    </w:p>
    <w:p w:rsidR="004D5652" w:rsidRDefault="004D5652" w:rsidP="004D5652">
      <w:pPr>
        <w:spacing w:line="240" w:lineRule="auto"/>
        <w:ind w:left="5529" w:hanging="284"/>
        <w:rPr>
          <w:szCs w:val="28"/>
        </w:rPr>
      </w:pPr>
    </w:p>
    <w:p w:rsidR="004D5652" w:rsidRDefault="004D5652" w:rsidP="004D5652">
      <w:pPr>
        <w:spacing w:line="240" w:lineRule="auto"/>
        <w:ind w:left="5529" w:hanging="284"/>
        <w:rPr>
          <w:szCs w:val="28"/>
        </w:rPr>
      </w:pPr>
    </w:p>
    <w:p w:rsidR="004D5652" w:rsidRPr="00BC4707" w:rsidRDefault="004D5652" w:rsidP="004D5652">
      <w:pPr>
        <w:spacing w:line="240" w:lineRule="auto"/>
        <w:ind w:left="5529" w:hanging="284"/>
        <w:jc w:val="right"/>
        <w:rPr>
          <w:szCs w:val="28"/>
        </w:rPr>
      </w:pPr>
      <w:r>
        <w:rPr>
          <w:noProof/>
          <w:szCs w:val="28"/>
          <w:lang w:eastAsia="ru-RU"/>
        </w:rPr>
        <w:pict>
          <v:rect id="_x0000_s1026" style="position:absolute;left:0;text-align:left;margin-left:208.05pt;margin-top:15.3pt;width:63.75pt;height:54pt;z-index:1" stroked="f"/>
        </w:pict>
      </w:r>
      <w:r w:rsidRPr="00BC4707">
        <w:rPr>
          <w:szCs w:val="28"/>
        </w:rPr>
        <w:t>© Донской государс</w:t>
      </w:r>
      <w:r>
        <w:rPr>
          <w:szCs w:val="28"/>
        </w:rPr>
        <w:t>твенный технический университет, 2023</w:t>
      </w:r>
    </w:p>
    <w:bookmarkEnd w:id="0"/>
    <w:p w:rsidR="006B23AF" w:rsidRPr="00BC4707" w:rsidRDefault="006B23AF" w:rsidP="00CF39CB">
      <w:pPr>
        <w:spacing w:line="240" w:lineRule="auto"/>
        <w:ind w:firstLine="0"/>
        <w:jc w:val="center"/>
        <w:rPr>
          <w:szCs w:val="28"/>
        </w:rPr>
      </w:pPr>
      <w:r w:rsidRPr="00BC4707">
        <w:rPr>
          <w:b/>
          <w:szCs w:val="28"/>
        </w:rPr>
        <w:br w:type="page"/>
      </w:r>
      <w:r w:rsidR="00433168" w:rsidRPr="00BC4707">
        <w:rPr>
          <w:b/>
          <w:szCs w:val="28"/>
        </w:rPr>
        <w:lastRenderedPageBreak/>
        <w:t>СОДЕРЖАНИЕ</w:t>
      </w:r>
    </w:p>
    <w:p w:rsidR="006B23AF" w:rsidRPr="00BC4707" w:rsidRDefault="006B23AF" w:rsidP="006B23AF">
      <w:pPr>
        <w:spacing w:line="240" w:lineRule="auto"/>
        <w:ind w:firstLine="0"/>
        <w:rPr>
          <w:szCs w:val="28"/>
        </w:rPr>
      </w:pPr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r w:rsidRPr="00BC4707">
        <w:rPr>
          <w:color w:val="auto"/>
          <w:sz w:val="28"/>
          <w:szCs w:val="28"/>
        </w:rPr>
        <w:fldChar w:fldCharType="begin"/>
      </w:r>
      <w:r w:rsidR="006B23AF" w:rsidRPr="00BC4707">
        <w:rPr>
          <w:color w:val="auto"/>
          <w:sz w:val="28"/>
          <w:szCs w:val="28"/>
        </w:rPr>
        <w:instrText xml:space="preserve"> TOC \o "1-2" \h \z \u </w:instrText>
      </w:r>
      <w:r w:rsidRPr="00BC4707">
        <w:rPr>
          <w:color w:val="auto"/>
          <w:sz w:val="28"/>
          <w:szCs w:val="28"/>
        </w:rPr>
        <w:fldChar w:fldCharType="separate"/>
      </w:r>
      <w:hyperlink w:anchor="_Toc114052464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АННОТАЦИЯ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_Toc114052464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4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5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ЦЕЛИ И ЗАДАЧИ ДИСЦИПЛИНЫ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_Toc114052465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4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6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РЕКОМЕНДАЦИИ ОБУЧАЮЩИМСЯ ПО ДИСЦИПЛИНЕ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_Toc114052466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4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7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ПРОЦЕСС ОБУЧЕНИЯ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_Toc114052467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5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2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8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1. Работа под руководством преподавателя (лекции, практические занятия)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_Toc114052468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5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2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69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2. Структура и содержание дисциплины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_Toc114052469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6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BC4707" w:rsidRDefault="0039760C">
      <w:pPr>
        <w:pStyle w:val="2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70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3. Самостоятельная работа студента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_Toc114052470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6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E20548" w:rsidRPr="00041504" w:rsidRDefault="0039760C">
      <w:pPr>
        <w:pStyle w:val="21"/>
        <w:tabs>
          <w:tab w:val="right" w:leader="dot" w:pos="9628"/>
        </w:tabs>
        <w:rPr>
          <w:color w:val="auto"/>
          <w:sz w:val="28"/>
          <w:szCs w:val="28"/>
        </w:rPr>
      </w:pPr>
      <w:hyperlink w:anchor="_Toc114052471" w:history="1">
        <w:r w:rsidR="00E20548" w:rsidRPr="00041504">
          <w:rPr>
            <w:rStyle w:val="af1"/>
            <w:noProof/>
            <w:color w:val="auto"/>
            <w:sz w:val="28"/>
            <w:szCs w:val="28"/>
          </w:rPr>
          <w:t xml:space="preserve">4. </w:t>
        </w:r>
        <w:r w:rsidR="00BE4AC5" w:rsidRPr="00BE4AC5">
          <w:rPr>
            <w:rStyle w:val="af1"/>
            <w:noProof/>
            <w:color w:val="auto"/>
            <w:sz w:val="28"/>
            <w:szCs w:val="28"/>
          </w:rPr>
          <w:t>Текущий контроль и промежуточная аттестация</w:t>
        </w:r>
        <w:r w:rsidR="00E20548" w:rsidRPr="00041504">
          <w:rPr>
            <w:noProof/>
            <w:webHidden/>
            <w:color w:val="auto"/>
            <w:sz w:val="28"/>
            <w:szCs w:val="28"/>
          </w:rPr>
          <w:tab/>
        </w:r>
        <w:r w:rsidR="00C30254">
          <w:rPr>
            <w:noProof/>
            <w:webHidden/>
            <w:color w:val="auto"/>
            <w:sz w:val="28"/>
            <w:szCs w:val="28"/>
          </w:rPr>
          <w:t>6</w:t>
        </w:r>
      </w:hyperlink>
    </w:p>
    <w:p w:rsidR="00D16463" w:rsidRPr="00BC4707" w:rsidRDefault="00D16463" w:rsidP="00D16463">
      <w:pPr>
        <w:pStyle w:val="21"/>
        <w:tabs>
          <w:tab w:val="right" w:leader="dot" w:pos="9628"/>
        </w:tabs>
        <w:ind w:right="-1"/>
        <w:rPr>
          <w:color w:val="auto"/>
          <w:sz w:val="28"/>
          <w:szCs w:val="28"/>
        </w:rPr>
      </w:pPr>
      <w:r w:rsidRPr="00041504">
        <w:rPr>
          <w:color w:val="auto"/>
          <w:sz w:val="28"/>
          <w:szCs w:val="28"/>
        </w:rPr>
        <w:t>5.</w:t>
      </w:r>
      <w:r w:rsidRPr="00BC4707">
        <w:rPr>
          <w:color w:val="auto"/>
          <w:sz w:val="28"/>
          <w:szCs w:val="28"/>
        </w:rPr>
        <w:t xml:space="preserve"> Методические материалы, определяющие процедуры оценивания</w:t>
      </w:r>
    </w:p>
    <w:p w:rsidR="00D16463" w:rsidRPr="00BC4707" w:rsidRDefault="00D16463" w:rsidP="00BC4707">
      <w:pPr>
        <w:pStyle w:val="21"/>
        <w:tabs>
          <w:tab w:val="right" w:leader="dot" w:pos="9781"/>
        </w:tabs>
        <w:ind w:right="-1"/>
        <w:rPr>
          <w:noProof/>
          <w:color w:val="auto"/>
          <w:sz w:val="28"/>
          <w:szCs w:val="28"/>
        </w:rPr>
      </w:pPr>
      <w:r w:rsidRPr="00BC4707">
        <w:rPr>
          <w:color w:val="auto"/>
          <w:sz w:val="28"/>
          <w:szCs w:val="28"/>
        </w:rPr>
        <w:t xml:space="preserve">знаний, умений, навыков и </w:t>
      </w:r>
      <w:r w:rsidR="00C30254">
        <w:rPr>
          <w:color w:val="auto"/>
          <w:sz w:val="28"/>
          <w:szCs w:val="28"/>
        </w:rPr>
        <w:t>(или) опыта деятельности…………………..</w:t>
      </w:r>
      <w:r w:rsidRPr="00BC4707">
        <w:rPr>
          <w:color w:val="auto"/>
          <w:sz w:val="28"/>
          <w:szCs w:val="28"/>
        </w:rPr>
        <w:t>......</w:t>
      </w:r>
      <w:r w:rsidR="00C30254">
        <w:rPr>
          <w:color w:val="auto"/>
          <w:sz w:val="28"/>
          <w:szCs w:val="28"/>
        </w:rPr>
        <w:t>11</w:t>
      </w:r>
    </w:p>
    <w:p w:rsidR="00E20548" w:rsidRPr="00BC4707" w:rsidRDefault="0039760C">
      <w:pPr>
        <w:pStyle w:val="11"/>
        <w:tabs>
          <w:tab w:val="right" w:leader="dot" w:pos="9628"/>
        </w:tabs>
        <w:rPr>
          <w:noProof/>
          <w:color w:val="auto"/>
          <w:sz w:val="28"/>
          <w:szCs w:val="28"/>
        </w:rPr>
      </w:pPr>
      <w:hyperlink w:anchor="_Toc114052472" w:history="1">
        <w:r w:rsidR="00E20548" w:rsidRPr="00BC4707">
          <w:rPr>
            <w:rStyle w:val="af1"/>
            <w:noProof/>
            <w:color w:val="auto"/>
            <w:sz w:val="28"/>
            <w:szCs w:val="28"/>
          </w:rPr>
          <w:t>УЧЕБНО-МЕТОДИЧЕСКОЕ И ИНФОРМАЦИОННОЕ ОБЕСПЕЧЕН</w:t>
        </w:r>
        <w:r w:rsidR="00E20548" w:rsidRPr="00BC4707">
          <w:rPr>
            <w:rStyle w:val="af1"/>
            <w:noProof/>
            <w:color w:val="auto"/>
            <w:sz w:val="28"/>
            <w:szCs w:val="28"/>
          </w:rPr>
          <w:t>И</w:t>
        </w:r>
        <w:r w:rsidR="00E20548" w:rsidRPr="00BC4707">
          <w:rPr>
            <w:rStyle w:val="af1"/>
            <w:noProof/>
            <w:color w:val="auto"/>
            <w:sz w:val="28"/>
            <w:szCs w:val="28"/>
          </w:rPr>
          <w:t>Е ДИСЦИПЛИНЫ</w:t>
        </w:r>
        <w:r w:rsidR="00E20548" w:rsidRPr="00BC4707">
          <w:rPr>
            <w:noProof/>
            <w:webHidden/>
            <w:color w:val="auto"/>
            <w:sz w:val="28"/>
            <w:szCs w:val="28"/>
          </w:rPr>
          <w:tab/>
        </w:r>
        <w:r w:rsidRPr="00BC4707">
          <w:rPr>
            <w:noProof/>
            <w:webHidden/>
            <w:color w:val="auto"/>
            <w:sz w:val="28"/>
            <w:szCs w:val="28"/>
          </w:rPr>
          <w:fldChar w:fldCharType="begin"/>
        </w:r>
        <w:r w:rsidR="00E20548" w:rsidRPr="00BC4707">
          <w:rPr>
            <w:noProof/>
            <w:webHidden/>
            <w:color w:val="auto"/>
            <w:sz w:val="28"/>
            <w:szCs w:val="28"/>
          </w:rPr>
          <w:instrText xml:space="preserve"> PAGEREF _Toc114052472 \h </w:instrText>
        </w:r>
        <w:r w:rsidRPr="00BC4707">
          <w:rPr>
            <w:noProof/>
            <w:webHidden/>
            <w:color w:val="auto"/>
            <w:sz w:val="28"/>
            <w:szCs w:val="28"/>
          </w:rPr>
        </w:r>
        <w:r w:rsidRPr="00BC4707">
          <w:rPr>
            <w:noProof/>
            <w:webHidden/>
            <w:color w:val="auto"/>
            <w:sz w:val="28"/>
            <w:szCs w:val="28"/>
          </w:rPr>
          <w:fldChar w:fldCharType="separate"/>
        </w:r>
        <w:r w:rsidR="00673AA0">
          <w:rPr>
            <w:noProof/>
            <w:webHidden/>
            <w:color w:val="auto"/>
            <w:sz w:val="28"/>
            <w:szCs w:val="28"/>
          </w:rPr>
          <w:t>17</w:t>
        </w:r>
        <w:r w:rsidRPr="00BC4707">
          <w:rPr>
            <w:noProof/>
            <w:webHidden/>
            <w:color w:val="auto"/>
            <w:sz w:val="28"/>
            <w:szCs w:val="28"/>
          </w:rPr>
          <w:fldChar w:fldCharType="end"/>
        </w:r>
      </w:hyperlink>
    </w:p>
    <w:p w:rsidR="006B23AF" w:rsidRPr="00BC4707" w:rsidRDefault="0039760C" w:rsidP="006B23AF">
      <w:pPr>
        <w:spacing w:line="240" w:lineRule="auto"/>
        <w:rPr>
          <w:szCs w:val="28"/>
        </w:rPr>
      </w:pPr>
      <w:r w:rsidRPr="00BC4707">
        <w:rPr>
          <w:szCs w:val="28"/>
        </w:rPr>
        <w:fldChar w:fldCharType="end"/>
      </w:r>
    </w:p>
    <w:p w:rsidR="006B23AF" w:rsidRPr="00CF39CB" w:rsidRDefault="006B23AF" w:rsidP="00CF39CB">
      <w:pPr>
        <w:spacing w:after="160" w:line="259" w:lineRule="auto"/>
        <w:ind w:firstLine="0"/>
        <w:jc w:val="center"/>
        <w:rPr>
          <w:b/>
          <w:szCs w:val="28"/>
        </w:rPr>
      </w:pPr>
      <w:r w:rsidRPr="00BC4707">
        <w:rPr>
          <w:szCs w:val="28"/>
        </w:rPr>
        <w:br w:type="page"/>
      </w:r>
      <w:bookmarkStart w:id="1" w:name="_Toc114052464"/>
      <w:r w:rsidRPr="00CF39CB">
        <w:rPr>
          <w:b/>
          <w:szCs w:val="28"/>
        </w:rPr>
        <w:lastRenderedPageBreak/>
        <w:t>АННОТАЦИЯ</w:t>
      </w:r>
      <w:bookmarkEnd w:id="1"/>
    </w:p>
    <w:p w:rsidR="006B23AF" w:rsidRPr="00BC4707" w:rsidRDefault="006B23AF" w:rsidP="003A0BB9"/>
    <w:p w:rsidR="006B23AF" w:rsidRPr="00BC4707" w:rsidRDefault="006B23AF" w:rsidP="00A22748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>Методические рекомендации по изучению</w:t>
      </w:r>
      <w:r w:rsidR="00A22748" w:rsidRPr="00BC4707">
        <w:rPr>
          <w:szCs w:val="28"/>
        </w:rPr>
        <w:t xml:space="preserve"> </w:t>
      </w:r>
      <w:r w:rsidR="00CF39CB" w:rsidRPr="00BC4707">
        <w:rPr>
          <w:szCs w:val="28"/>
        </w:rPr>
        <w:t>дисциплины</w:t>
      </w:r>
      <w:r w:rsidR="00CF39CB">
        <w:rPr>
          <w:szCs w:val="28"/>
        </w:rPr>
        <w:t xml:space="preserve"> </w:t>
      </w:r>
      <w:r w:rsidR="00CF39CB" w:rsidRPr="00BC4707">
        <w:rPr>
          <w:szCs w:val="28"/>
        </w:rPr>
        <w:t>для направления подготовки 40.0</w:t>
      </w:r>
      <w:r w:rsidR="00B44844">
        <w:rPr>
          <w:szCs w:val="28"/>
        </w:rPr>
        <w:t>4</w:t>
      </w:r>
      <w:r w:rsidR="00CF39CB" w:rsidRPr="00BC4707">
        <w:rPr>
          <w:szCs w:val="28"/>
        </w:rPr>
        <w:t xml:space="preserve">.01 </w:t>
      </w:r>
      <w:r w:rsidR="00B44844">
        <w:rPr>
          <w:szCs w:val="28"/>
        </w:rPr>
        <w:t>«</w:t>
      </w:r>
      <w:r w:rsidR="00CF39CB" w:rsidRPr="00BC4707">
        <w:rPr>
          <w:szCs w:val="28"/>
        </w:rPr>
        <w:t>Юриспруденци</w:t>
      </w:r>
      <w:r w:rsidR="00CF39CB">
        <w:rPr>
          <w:szCs w:val="28"/>
        </w:rPr>
        <w:t>я</w:t>
      </w:r>
      <w:r w:rsidR="00B44844">
        <w:rPr>
          <w:szCs w:val="28"/>
        </w:rPr>
        <w:t>»</w:t>
      </w:r>
      <w:r w:rsidR="00B71A51" w:rsidRPr="00BC4707">
        <w:rPr>
          <w:szCs w:val="28"/>
        </w:rPr>
        <w:t xml:space="preserve"> </w:t>
      </w:r>
      <w:r w:rsidRPr="00BC4707">
        <w:rPr>
          <w:szCs w:val="28"/>
        </w:rPr>
        <w:t xml:space="preserve">представляют собой комплекс рекомендаций и разъяснений, позволяющих студентам </w:t>
      </w:r>
      <w:r w:rsidR="00B44844">
        <w:rPr>
          <w:szCs w:val="28"/>
        </w:rPr>
        <w:t xml:space="preserve">магистратуры </w:t>
      </w:r>
      <w:r w:rsidRPr="00BC4707">
        <w:rPr>
          <w:szCs w:val="28"/>
        </w:rPr>
        <w:t xml:space="preserve">оптимальным образом организовать процесс самостоятельного </w:t>
      </w:r>
      <w:r w:rsidR="00B44844">
        <w:rPr>
          <w:szCs w:val="28"/>
        </w:rPr>
        <w:t>и углубленного изучения курса.</w:t>
      </w:r>
    </w:p>
    <w:p w:rsidR="006B23AF" w:rsidRPr="00BC4707" w:rsidRDefault="006B23AF" w:rsidP="00A22748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 xml:space="preserve">Рекомендации составлены таким образом, что большая часть времени отводится на самостоятельную работу. Содержание этих рекомендаций касается: </w:t>
      </w:r>
    </w:p>
    <w:p w:rsidR="006B23AF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 xml:space="preserve">планирования и организации времени, необходимого для изучения дисциплины; </w:t>
      </w:r>
    </w:p>
    <w:p w:rsidR="00A22748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>использования материала учебно-методического комплекса</w:t>
      </w:r>
      <w:r w:rsidR="00083568" w:rsidRPr="00BC4707">
        <w:rPr>
          <w:szCs w:val="28"/>
        </w:rPr>
        <w:t xml:space="preserve"> дисциплины</w:t>
      </w:r>
      <w:r w:rsidRPr="00BC4707">
        <w:rPr>
          <w:szCs w:val="28"/>
        </w:rPr>
        <w:t xml:space="preserve">; </w:t>
      </w:r>
    </w:p>
    <w:p w:rsidR="006B23AF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 xml:space="preserve">работы с литературой; </w:t>
      </w:r>
    </w:p>
    <w:p w:rsidR="006B23AF" w:rsidRPr="00BC4707" w:rsidRDefault="006B23AF" w:rsidP="001004B7">
      <w:pPr>
        <w:numPr>
          <w:ilvl w:val="0"/>
          <w:numId w:val="4"/>
        </w:numPr>
        <w:tabs>
          <w:tab w:val="left" w:pos="1134"/>
        </w:tabs>
        <w:spacing w:line="240" w:lineRule="auto"/>
        <w:ind w:left="0"/>
        <w:jc w:val="both"/>
        <w:rPr>
          <w:szCs w:val="28"/>
        </w:rPr>
      </w:pPr>
      <w:r w:rsidRPr="00BC4707">
        <w:rPr>
          <w:szCs w:val="28"/>
        </w:rPr>
        <w:t xml:space="preserve">подготовки к </w:t>
      </w:r>
      <w:r w:rsidR="00A22748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. </w:t>
      </w:r>
    </w:p>
    <w:p w:rsidR="006B23AF" w:rsidRPr="00BC4707" w:rsidRDefault="006B23AF" w:rsidP="00CF39CB"/>
    <w:p w:rsidR="006B23AF" w:rsidRPr="00BC4707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2" w:name="_Toc114052465"/>
      <w:r w:rsidRPr="00BC4707">
        <w:rPr>
          <w:color w:val="auto"/>
          <w:sz w:val="28"/>
          <w:szCs w:val="28"/>
        </w:rPr>
        <w:t>ЦЕЛИ И ЗАДАЧИ ДИСЦИПЛИНЫ</w:t>
      </w:r>
      <w:bookmarkEnd w:id="2"/>
    </w:p>
    <w:p w:rsidR="006B23AF" w:rsidRPr="00BC4707" w:rsidRDefault="006B23AF" w:rsidP="003A0BB9"/>
    <w:p w:rsidR="006B23AF" w:rsidRPr="00BC4707" w:rsidRDefault="006B23AF" w:rsidP="00A22748">
      <w:pPr>
        <w:spacing w:line="240" w:lineRule="auto"/>
        <w:ind w:firstLine="708"/>
        <w:jc w:val="both"/>
        <w:rPr>
          <w:szCs w:val="28"/>
        </w:rPr>
      </w:pPr>
      <w:r w:rsidRPr="00BC4707">
        <w:rPr>
          <w:szCs w:val="28"/>
        </w:rPr>
        <w:t xml:space="preserve">Сформировать у обучающихся теоретические и практические навыки по использованию </w:t>
      </w:r>
      <w:r w:rsidR="00DD06BD" w:rsidRPr="00BC4707">
        <w:rPr>
          <w:szCs w:val="28"/>
        </w:rPr>
        <w:t xml:space="preserve">правовых знаний, а также </w:t>
      </w:r>
      <w:r w:rsidRPr="00BC4707">
        <w:rPr>
          <w:szCs w:val="28"/>
        </w:rPr>
        <w:t>способности по использованию действующей нормативн</w:t>
      </w:r>
      <w:r w:rsidR="00E844D1" w:rsidRPr="00BC4707">
        <w:rPr>
          <w:szCs w:val="28"/>
        </w:rPr>
        <w:t xml:space="preserve">ой </w:t>
      </w:r>
      <w:r w:rsidRPr="00BC4707">
        <w:rPr>
          <w:szCs w:val="28"/>
        </w:rPr>
        <w:t xml:space="preserve">правовой базы </w:t>
      </w:r>
      <w:r w:rsidR="00DD06BD" w:rsidRPr="00BC4707">
        <w:rPr>
          <w:szCs w:val="28"/>
        </w:rPr>
        <w:t xml:space="preserve">в </w:t>
      </w:r>
      <w:r w:rsidR="0002331E" w:rsidRPr="00BC4707">
        <w:rPr>
          <w:szCs w:val="28"/>
        </w:rPr>
        <w:t>профессиональной сфере</w:t>
      </w:r>
      <w:r w:rsidRPr="00BC4707">
        <w:rPr>
          <w:szCs w:val="28"/>
        </w:rPr>
        <w:t>.</w:t>
      </w:r>
    </w:p>
    <w:p w:rsidR="00DE3DD5" w:rsidRPr="00BC4707" w:rsidRDefault="006B23AF" w:rsidP="004E40C6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В результате освоения дисциплины обучающийся должен</w:t>
      </w:r>
      <w:r w:rsidR="004E40C6" w:rsidRPr="00BC4707">
        <w:rPr>
          <w:szCs w:val="28"/>
        </w:rPr>
        <w:t xml:space="preserve"> освоить компетенции, характеризующиеся индикаторами достижения компетенций, </w:t>
      </w:r>
      <w:r w:rsidR="00DE3DD5" w:rsidRPr="00BC4707">
        <w:rPr>
          <w:szCs w:val="28"/>
        </w:rPr>
        <w:t>по уровням освоения</w:t>
      </w:r>
      <w:r w:rsidR="00E844D1" w:rsidRPr="00BC4707">
        <w:rPr>
          <w:szCs w:val="28"/>
        </w:rPr>
        <w:t xml:space="preserve"> </w:t>
      </w:r>
      <w:r w:rsidR="007457D9" w:rsidRPr="00BC4707">
        <w:rPr>
          <w:szCs w:val="28"/>
        </w:rPr>
        <w:t>согласно ФГОС ВО</w:t>
      </w:r>
      <w:r w:rsidR="00DE3DD5" w:rsidRPr="00BC4707">
        <w:rPr>
          <w:szCs w:val="28"/>
        </w:rPr>
        <w:t xml:space="preserve">. </w:t>
      </w:r>
    </w:p>
    <w:p w:rsidR="006B23AF" w:rsidRPr="00BC4707" w:rsidRDefault="00DE3DD5" w:rsidP="004E40C6">
      <w:pPr>
        <w:spacing w:line="240" w:lineRule="auto"/>
        <w:jc w:val="both"/>
      </w:pPr>
      <w:r w:rsidRPr="00BC4707">
        <w:rPr>
          <w:szCs w:val="28"/>
        </w:rPr>
        <w:t>Компетенции, индикаторы достижения компетенций, уровни освоения «Знать – Уметь – Владеть» указаны</w:t>
      </w:r>
      <w:r w:rsidR="004E40C6" w:rsidRPr="00BC4707">
        <w:rPr>
          <w:szCs w:val="28"/>
        </w:rPr>
        <w:t xml:space="preserve"> в </w:t>
      </w:r>
      <w:r w:rsidR="004E40C6" w:rsidRPr="00BC4707">
        <w:t>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4E40C6" w:rsidRPr="00BC4707" w:rsidRDefault="004E40C6" w:rsidP="003A0BB9"/>
    <w:p w:rsidR="006B23AF" w:rsidRPr="00BC4707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3" w:name="_Toc114052466"/>
      <w:r w:rsidRPr="00BC4707">
        <w:rPr>
          <w:color w:val="auto"/>
          <w:sz w:val="28"/>
          <w:szCs w:val="28"/>
        </w:rPr>
        <w:t>РЕКОМЕНДАЦИИ ОБУЧАЮЩИМСЯ ПО ДИСЦИПЛИНЕ</w:t>
      </w:r>
      <w:bookmarkEnd w:id="3"/>
    </w:p>
    <w:p w:rsidR="006B23AF" w:rsidRPr="00BC4707" w:rsidRDefault="006B23AF" w:rsidP="003A0BB9"/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>Изучение курса должно вестись систематически и сопровождаться составлением подробного конспекта. В конспект рекомендуется включать все виды учебной работы: лекции, самостоятельную проработку учебн</w:t>
      </w:r>
      <w:r w:rsidR="0002331E" w:rsidRPr="00BC4707">
        <w:rPr>
          <w:szCs w:val="28"/>
        </w:rPr>
        <w:t>ой литературы</w:t>
      </w:r>
      <w:r w:rsidRPr="00BC4707">
        <w:rPr>
          <w:szCs w:val="28"/>
        </w:rPr>
        <w:t xml:space="preserve"> и рекомендуемых источников, решение задач, ответы на вопросы и другие задания, представленные в методических указаниях для самостоятельной работы студентов.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После изучения какого-либо раздела по </w:t>
      </w:r>
      <w:r w:rsidR="0002331E" w:rsidRPr="00BC4707">
        <w:rPr>
          <w:szCs w:val="28"/>
        </w:rPr>
        <w:t>учебной литературе</w:t>
      </w:r>
      <w:r w:rsidRPr="00BC4707">
        <w:rPr>
          <w:szCs w:val="28"/>
        </w:rPr>
        <w:t xml:space="preserve"> или конспекту лекций рекомендуется по памяти воспроизвести основные термины раздела, затем ответить на вопросы. Такой метод дает возможность </w:t>
      </w:r>
      <w:r w:rsidRPr="00BC4707">
        <w:rPr>
          <w:szCs w:val="28"/>
        </w:rPr>
        <w:lastRenderedPageBreak/>
        <w:t xml:space="preserve">самостоятельно </w:t>
      </w:r>
      <w:r w:rsidR="00C32391" w:rsidRPr="00BC4707">
        <w:rPr>
          <w:szCs w:val="28"/>
        </w:rPr>
        <w:t>проверить готовность</w:t>
      </w:r>
      <w:r w:rsidRPr="00BC4707">
        <w:rPr>
          <w:szCs w:val="28"/>
        </w:rPr>
        <w:t xml:space="preserve"> к практическому занятию, рейтингу или </w:t>
      </w:r>
      <w:r w:rsidR="00C32391" w:rsidRPr="00BC4707">
        <w:rPr>
          <w:szCs w:val="28"/>
        </w:rPr>
        <w:t>промежуточной аттестации</w:t>
      </w:r>
      <w:r w:rsidR="00CF39CB">
        <w:rPr>
          <w:szCs w:val="28"/>
        </w:rPr>
        <w:t xml:space="preserve">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>Особое внимание следует уделить решению</w:t>
      </w:r>
      <w:r w:rsidR="00C32391" w:rsidRPr="00BC4707">
        <w:rPr>
          <w:szCs w:val="28"/>
        </w:rPr>
        <w:t xml:space="preserve"> практических (практи</w:t>
      </w:r>
      <w:r w:rsidR="000A4343" w:rsidRPr="00BC4707">
        <w:rPr>
          <w:szCs w:val="28"/>
        </w:rPr>
        <w:t>к</w:t>
      </w:r>
      <w:r w:rsidR="00C32391" w:rsidRPr="00BC4707">
        <w:rPr>
          <w:szCs w:val="28"/>
        </w:rPr>
        <w:t>о</w:t>
      </w:r>
      <w:r w:rsidR="000A4343" w:rsidRPr="00BC4707">
        <w:rPr>
          <w:szCs w:val="28"/>
        </w:rPr>
        <w:t>-</w:t>
      </w:r>
      <w:r w:rsidR="00C32391" w:rsidRPr="00BC4707">
        <w:rPr>
          <w:szCs w:val="28"/>
        </w:rPr>
        <w:t>ор</w:t>
      </w:r>
      <w:r w:rsidR="000A4343" w:rsidRPr="00BC4707">
        <w:rPr>
          <w:szCs w:val="28"/>
        </w:rPr>
        <w:t>и</w:t>
      </w:r>
      <w:r w:rsidR="00C32391" w:rsidRPr="00BC4707">
        <w:rPr>
          <w:szCs w:val="28"/>
        </w:rPr>
        <w:t>ентированных)</w:t>
      </w:r>
      <w:r w:rsidRPr="00BC4707">
        <w:rPr>
          <w:szCs w:val="28"/>
        </w:rPr>
        <w:t xml:space="preserve"> задач, поскольку это способствует лучшему пониманию и закреплению теоретических знаний. Перед решением задач необходимо повторить </w:t>
      </w:r>
      <w:r w:rsidR="00C32391" w:rsidRPr="00BC4707">
        <w:rPr>
          <w:szCs w:val="28"/>
        </w:rPr>
        <w:t>теоретический материал</w:t>
      </w:r>
      <w:r w:rsidRPr="00BC4707">
        <w:rPr>
          <w:szCs w:val="28"/>
        </w:rPr>
        <w:t xml:space="preserve">, просмотреть примеры решения аналогичных задач. 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Практические занятия могут проводиться в различных формах (дискуссии, обсуждения, деловые игры, эссе, видеокурсы), они дают возможность непосредственно понять алгоритм применения теоретических знаний, излагаемых в </w:t>
      </w:r>
      <w:r w:rsidR="000A4343" w:rsidRPr="00BC4707">
        <w:rPr>
          <w:szCs w:val="28"/>
        </w:rPr>
        <w:t>учебной литературе</w:t>
      </w:r>
      <w:r w:rsidRPr="00BC4707">
        <w:rPr>
          <w:szCs w:val="28"/>
        </w:rPr>
        <w:t xml:space="preserve"> и на лекциях. Поэтому студент должен активно участвовать в выполнении всех видов практических работ.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>Следует иметь в виду, что все разделы и темы изучаемой дисциплины являются в равной мере важными и часто взаимосвязаны. Как и в любой другой науке, нельзя приступать к изучению последующих разделов, не усвоив предыдущи</w:t>
      </w:r>
      <w:r w:rsidR="00E948C3" w:rsidRPr="00BC4707">
        <w:rPr>
          <w:szCs w:val="28"/>
        </w:rPr>
        <w:t>е</w:t>
      </w:r>
      <w:r w:rsidRPr="00BC4707">
        <w:rPr>
          <w:szCs w:val="28"/>
        </w:rPr>
        <w:t xml:space="preserve">. </w:t>
      </w:r>
    </w:p>
    <w:p w:rsidR="006B23AF" w:rsidRPr="00BC4707" w:rsidRDefault="006B23AF" w:rsidP="001004B7">
      <w:pPr>
        <w:numPr>
          <w:ilvl w:val="0"/>
          <w:numId w:val="1"/>
        </w:numPr>
        <w:tabs>
          <w:tab w:val="left" w:pos="993"/>
        </w:tabs>
        <w:spacing w:line="240" w:lineRule="auto"/>
        <w:ind w:left="0" w:firstLine="540"/>
        <w:jc w:val="both"/>
        <w:rPr>
          <w:szCs w:val="28"/>
        </w:rPr>
      </w:pPr>
      <w:r w:rsidRPr="00BC4707">
        <w:rPr>
          <w:szCs w:val="28"/>
        </w:rPr>
        <w:t xml:space="preserve">Для изучения дисциплины необходимо использовать различные источники: </w:t>
      </w:r>
      <w:r w:rsidR="00E948C3" w:rsidRPr="00BC4707">
        <w:rPr>
          <w:szCs w:val="28"/>
        </w:rPr>
        <w:t xml:space="preserve">нормативные правовые акты, </w:t>
      </w:r>
      <w:r w:rsidRPr="00BC4707">
        <w:rPr>
          <w:szCs w:val="28"/>
        </w:rPr>
        <w:t xml:space="preserve">учебники, учебные и учебно-методические пособия, монографии, сборники научных </w:t>
      </w:r>
      <w:r w:rsidR="00E948C3" w:rsidRPr="00BC4707">
        <w:rPr>
          <w:szCs w:val="28"/>
        </w:rPr>
        <w:t>трудов</w:t>
      </w:r>
      <w:r w:rsidRPr="00BC4707">
        <w:rPr>
          <w:szCs w:val="28"/>
        </w:rPr>
        <w:t xml:space="preserve">, </w:t>
      </w:r>
      <w:r w:rsidR="009F07C6" w:rsidRPr="00BC4707">
        <w:rPr>
          <w:szCs w:val="28"/>
        </w:rPr>
        <w:t>справочную литературу,</w:t>
      </w:r>
      <w:r w:rsidRPr="00BC4707">
        <w:rPr>
          <w:szCs w:val="28"/>
        </w:rPr>
        <w:t xml:space="preserve"> интернет-сайты и темат</w:t>
      </w:r>
      <w:r w:rsidR="00CF39CB">
        <w:rPr>
          <w:szCs w:val="28"/>
        </w:rPr>
        <w:t>ические порталы.</w:t>
      </w:r>
    </w:p>
    <w:p w:rsidR="006B23AF" w:rsidRPr="00BC4707" w:rsidRDefault="006B23AF" w:rsidP="00C32391">
      <w:pPr>
        <w:tabs>
          <w:tab w:val="left" w:pos="993"/>
        </w:tabs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 xml:space="preserve">При самостоятельной работе с учебниками и учебными пособиями рекомендуется придерживаться определенной последовательности. Читая и конспектируя тот или иной раздел </w:t>
      </w:r>
      <w:r w:rsidR="000A4343" w:rsidRPr="00BC4707">
        <w:rPr>
          <w:szCs w:val="28"/>
        </w:rPr>
        <w:t>учебной литературы</w:t>
      </w:r>
      <w:r w:rsidRPr="00BC4707">
        <w:rPr>
          <w:szCs w:val="28"/>
        </w:rPr>
        <w:t xml:space="preserve">, необходимо твердо усвоить основные определения, понятия и классификации. Формулировки определений и основные классификации надо знать на память. После усвоения соответствующих понятий, процедур и методов следует проанализировать примеры их практического применения.  </w:t>
      </w:r>
    </w:p>
    <w:p w:rsidR="006B23AF" w:rsidRPr="00BC4707" w:rsidRDefault="006B23AF" w:rsidP="003A0BB9"/>
    <w:p w:rsidR="006B23AF" w:rsidRPr="00BC4707" w:rsidRDefault="006B23AF" w:rsidP="006B23AF">
      <w:pPr>
        <w:pStyle w:val="1"/>
        <w:spacing w:after="0" w:line="240" w:lineRule="auto"/>
        <w:ind w:left="0"/>
        <w:rPr>
          <w:color w:val="auto"/>
          <w:sz w:val="28"/>
          <w:szCs w:val="28"/>
        </w:rPr>
      </w:pPr>
      <w:bookmarkStart w:id="4" w:name="_Toc114052467"/>
      <w:r w:rsidRPr="00BC4707">
        <w:rPr>
          <w:color w:val="auto"/>
          <w:sz w:val="28"/>
          <w:szCs w:val="28"/>
        </w:rPr>
        <w:t>ПРОЦЕСС ОБУЧЕНИЯ</w:t>
      </w:r>
      <w:bookmarkEnd w:id="4"/>
    </w:p>
    <w:p w:rsidR="006B23AF" w:rsidRPr="00BC4707" w:rsidRDefault="006B23AF" w:rsidP="00C3239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 xml:space="preserve">В процессе изучения дисциплины студент обязан активно использовать все формы обучения: посещать лекции и практические занятия, получать консультации преподавателя и выполнять все виды самостоятельной работы, предусмотренной учебным планом и рабочей программой дисциплины. </w:t>
      </w:r>
    </w:p>
    <w:p w:rsidR="006B23AF" w:rsidRPr="00BC4707" w:rsidRDefault="006B23AF" w:rsidP="003A0BB9"/>
    <w:p w:rsidR="006B23AF" w:rsidRPr="00BC4707" w:rsidRDefault="006B23AF" w:rsidP="00654A21">
      <w:pPr>
        <w:pStyle w:val="2"/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bookmarkStart w:id="5" w:name="_Toc114052468"/>
      <w:r w:rsidRPr="00BC4707">
        <w:rPr>
          <w:color w:val="auto"/>
          <w:sz w:val="28"/>
          <w:szCs w:val="28"/>
        </w:rPr>
        <w:t xml:space="preserve">1. Работа под руководством преподавателя </w:t>
      </w:r>
      <w:r w:rsidR="00654A21" w:rsidRPr="00BC4707">
        <w:rPr>
          <w:color w:val="auto"/>
          <w:sz w:val="28"/>
          <w:szCs w:val="28"/>
        </w:rPr>
        <w:br/>
      </w:r>
      <w:r w:rsidRPr="00BC4707">
        <w:rPr>
          <w:color w:val="auto"/>
          <w:sz w:val="28"/>
          <w:szCs w:val="28"/>
        </w:rPr>
        <w:t>(лекции, практические занятия)</w:t>
      </w:r>
      <w:bookmarkEnd w:id="5"/>
    </w:p>
    <w:p w:rsidR="006B23AF" w:rsidRPr="00BC4707" w:rsidRDefault="006B23AF" w:rsidP="00654A2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 xml:space="preserve">Лекции – это систематическое устное изложение учебного материала. </w:t>
      </w:r>
      <w:r w:rsidR="00B4536B" w:rsidRPr="00BC4707">
        <w:rPr>
          <w:szCs w:val="28"/>
        </w:rPr>
        <w:t xml:space="preserve">В ходе лекций </w:t>
      </w:r>
      <w:r w:rsidRPr="00BC4707">
        <w:rPr>
          <w:szCs w:val="28"/>
        </w:rPr>
        <w:t xml:space="preserve">студент получает основной объем информации по каждой конкретной теме. Лекции обычно носят проблемный характер и нацелены на освещение наиболее трудных и дискуссионных вопросов. Предполагается, что студенты приходят на лекции, предварительно проработав соответствующий учебный материал по источникам, рекомендуемым программой. После лекции желательно вечером перечитать и закрепить полученную информацию, тогда эффективность ее усвоения значительно возрастает. </w:t>
      </w:r>
    </w:p>
    <w:p w:rsidR="006B23AF" w:rsidRPr="00BC4707" w:rsidRDefault="006B23AF" w:rsidP="003A0BB9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lastRenderedPageBreak/>
        <w:t>Практические занятия направлены на совершенствование индивидуальных навыков решения теоретических и прикладных задач, анализа состояния и перспективы</w:t>
      </w:r>
      <w:r w:rsidR="00B4536B" w:rsidRPr="00BC4707">
        <w:rPr>
          <w:szCs w:val="28"/>
        </w:rPr>
        <w:t xml:space="preserve"> развития изучаемого института</w:t>
      </w:r>
      <w:r w:rsidRPr="00BC4707">
        <w:rPr>
          <w:szCs w:val="28"/>
        </w:rPr>
        <w:t>. На практическом занятии студенты под руководством преподавателя обсуждают дискуссионные вопросы, решают задачи, рассматривают различные ситуации и отвечают на вопросы тестов, закрепляя приобретенные знания. Для успешного участия в практическом занятии студенту сл</w:t>
      </w:r>
      <w:r w:rsidR="00555808">
        <w:rPr>
          <w:szCs w:val="28"/>
        </w:rPr>
        <w:t xml:space="preserve">едует тщательно подготовиться. </w:t>
      </w:r>
    </w:p>
    <w:p w:rsidR="006B23AF" w:rsidRPr="00BC4707" w:rsidRDefault="006B23AF" w:rsidP="003A0BB9"/>
    <w:p w:rsidR="006B23AF" w:rsidRPr="00BC4707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6" w:name="_Toc114052469"/>
      <w:r w:rsidRPr="00BC4707">
        <w:rPr>
          <w:color w:val="auto"/>
          <w:sz w:val="28"/>
          <w:szCs w:val="28"/>
        </w:rPr>
        <w:t xml:space="preserve">2. Структура и содержание дисциплины </w:t>
      </w:r>
      <w:bookmarkEnd w:id="6"/>
    </w:p>
    <w:p w:rsidR="003A0BB9" w:rsidRPr="00BC4707" w:rsidRDefault="003A0BB9" w:rsidP="003A0BB9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Структура и содержание дисциплины с перечнем и распределением по видам учебной деятельности компетенци</w:t>
      </w:r>
      <w:r w:rsidR="00B4536B" w:rsidRPr="00BC4707">
        <w:rPr>
          <w:szCs w:val="28"/>
        </w:rPr>
        <w:t>й</w:t>
      </w:r>
      <w:r w:rsidRPr="00BC4707">
        <w:rPr>
          <w:szCs w:val="28"/>
        </w:rPr>
        <w:t>, индикаторов достижения компетенций, уровней освоения «Знать – Уметь – Владеть» подробно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3A0BB9" w:rsidRPr="00BC4707" w:rsidRDefault="003A0BB9" w:rsidP="003A0BB9"/>
    <w:p w:rsidR="006B23AF" w:rsidRPr="00BC4707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7" w:name="_Toc114052470"/>
      <w:r w:rsidRPr="00BC4707">
        <w:rPr>
          <w:color w:val="auto"/>
          <w:sz w:val="28"/>
          <w:szCs w:val="28"/>
        </w:rPr>
        <w:t>3. Самостоятельная работа студента</w:t>
      </w:r>
      <w:bookmarkEnd w:id="7"/>
    </w:p>
    <w:p w:rsidR="006B23AF" w:rsidRPr="00BC4707" w:rsidRDefault="006B23AF" w:rsidP="00B71A5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 xml:space="preserve">К самостоятельной работе студентов в ходе изучения дисциплины относят: решение задач; подготовку к практическим занятиям: индивидуальную работу с </w:t>
      </w:r>
      <w:r w:rsidR="003A0BB9" w:rsidRPr="00BC4707">
        <w:rPr>
          <w:szCs w:val="28"/>
        </w:rPr>
        <w:t xml:space="preserve">основной, дополнительной и методической </w:t>
      </w:r>
      <w:r w:rsidRPr="00BC4707">
        <w:rPr>
          <w:szCs w:val="28"/>
        </w:rPr>
        <w:t xml:space="preserve">литературой, конспектами лекций, самостоятельный поиск и изучение литературы, интернет-источников; выполнение индивидуальных заданий; подготовку к </w:t>
      </w:r>
      <w:r w:rsidR="003A0BB9" w:rsidRPr="00BC4707">
        <w:rPr>
          <w:szCs w:val="28"/>
        </w:rPr>
        <w:t>промежуточной аттестации</w:t>
      </w:r>
      <w:r w:rsidRPr="00BC4707">
        <w:rPr>
          <w:szCs w:val="28"/>
        </w:rPr>
        <w:t>.</w:t>
      </w:r>
    </w:p>
    <w:p w:rsidR="006B23AF" w:rsidRPr="00BC4707" w:rsidRDefault="006B23AF" w:rsidP="00B71A5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>Основной формой подготовки студентов к практическим занятиям является самостоятельная работа с учебно-методическими материалами, научной литературой, статистическими данными</w:t>
      </w:r>
      <w:r w:rsidR="00B4536B" w:rsidRPr="00BC4707">
        <w:rPr>
          <w:szCs w:val="28"/>
        </w:rPr>
        <w:t>,</w:t>
      </w:r>
      <w:r w:rsidR="00BE6D02" w:rsidRPr="00BC4707">
        <w:rPr>
          <w:szCs w:val="28"/>
        </w:rPr>
        <w:t xml:space="preserve"> </w:t>
      </w:r>
      <w:r w:rsidR="003A0BB9" w:rsidRPr="00BC4707">
        <w:rPr>
          <w:szCs w:val="28"/>
        </w:rPr>
        <w:t>нормативно</w:t>
      </w:r>
      <w:r w:rsidR="00BE6D02" w:rsidRPr="00BC4707">
        <w:rPr>
          <w:szCs w:val="28"/>
        </w:rPr>
        <w:t xml:space="preserve">й </w:t>
      </w:r>
      <w:r w:rsidR="003A0BB9" w:rsidRPr="00BC4707">
        <w:rPr>
          <w:szCs w:val="28"/>
        </w:rPr>
        <w:t>правовой баз</w:t>
      </w:r>
      <w:r w:rsidR="00BE6D02" w:rsidRPr="00BC4707">
        <w:rPr>
          <w:szCs w:val="28"/>
        </w:rPr>
        <w:t>ой</w:t>
      </w:r>
      <w:r w:rsidR="003A0BB9" w:rsidRPr="00BC4707">
        <w:rPr>
          <w:szCs w:val="28"/>
        </w:rPr>
        <w:t xml:space="preserve">, </w:t>
      </w:r>
      <w:r w:rsidRPr="00BC4707">
        <w:rPr>
          <w:szCs w:val="28"/>
        </w:rPr>
        <w:t xml:space="preserve">по следующей схеме: повторение лекционного и практического материала, углубленное изучение рекомендуемых источников, подготовка доклада </w:t>
      </w:r>
      <w:r w:rsidR="003A0BB9" w:rsidRPr="00BC4707">
        <w:rPr>
          <w:szCs w:val="28"/>
        </w:rPr>
        <w:t>(</w:t>
      </w:r>
      <w:r w:rsidRPr="00BC4707">
        <w:rPr>
          <w:szCs w:val="28"/>
        </w:rPr>
        <w:t>эссе,</w:t>
      </w:r>
      <w:r w:rsidR="003A0BB9" w:rsidRPr="00BC4707">
        <w:rPr>
          <w:szCs w:val="28"/>
        </w:rPr>
        <w:t xml:space="preserve"> реферат</w:t>
      </w:r>
      <w:r w:rsidR="00C12104" w:rsidRPr="00BC4707">
        <w:rPr>
          <w:szCs w:val="28"/>
        </w:rPr>
        <w:t>ов</w:t>
      </w:r>
      <w:r w:rsidR="003A0BB9" w:rsidRPr="00BC4707">
        <w:rPr>
          <w:szCs w:val="28"/>
        </w:rPr>
        <w:t>), выполнени</w:t>
      </w:r>
      <w:r w:rsidR="00555808">
        <w:rPr>
          <w:szCs w:val="28"/>
        </w:rPr>
        <w:t>е</w:t>
      </w:r>
      <w:r w:rsidR="003A0BB9" w:rsidRPr="00BC4707">
        <w:rPr>
          <w:szCs w:val="28"/>
        </w:rPr>
        <w:t xml:space="preserve"> контрольных работ,</w:t>
      </w:r>
      <w:r w:rsidRPr="00BC4707">
        <w:rPr>
          <w:szCs w:val="28"/>
        </w:rPr>
        <w:t xml:space="preserve"> подготовка к промежут</w:t>
      </w:r>
      <w:r w:rsidR="00C12104" w:rsidRPr="00BC4707">
        <w:rPr>
          <w:szCs w:val="28"/>
        </w:rPr>
        <w:t xml:space="preserve">очной аттестации </w:t>
      </w:r>
      <w:r w:rsidR="003A0BB9" w:rsidRPr="00BC4707">
        <w:rPr>
          <w:szCs w:val="28"/>
        </w:rPr>
        <w:t>по учебной дисциплин</w:t>
      </w:r>
      <w:r w:rsidR="00C12104" w:rsidRPr="00BC4707">
        <w:rPr>
          <w:szCs w:val="28"/>
        </w:rPr>
        <w:t>е</w:t>
      </w:r>
      <w:r w:rsidR="003A0BB9" w:rsidRPr="00BC4707">
        <w:rPr>
          <w:szCs w:val="28"/>
        </w:rPr>
        <w:t>.</w:t>
      </w:r>
    </w:p>
    <w:p w:rsidR="003A0BB9" w:rsidRPr="00BC4707" w:rsidRDefault="003A0BB9" w:rsidP="00B71A51">
      <w:pPr>
        <w:spacing w:line="240" w:lineRule="auto"/>
        <w:ind w:firstLine="567"/>
        <w:jc w:val="both"/>
        <w:rPr>
          <w:i/>
          <w:szCs w:val="28"/>
        </w:rPr>
      </w:pPr>
      <w:r w:rsidRPr="00BC4707">
        <w:rPr>
          <w:szCs w:val="28"/>
        </w:rPr>
        <w:t xml:space="preserve">Структура и содержание самостоятельной работы по дисциплине представлена в оценочных материалах (оценочных средствах) для проведения текущего </w:t>
      </w:r>
      <w:r w:rsidR="00995DD9" w:rsidRPr="00BC4707">
        <w:rPr>
          <w:szCs w:val="28"/>
        </w:rPr>
        <w:t xml:space="preserve">контроля и промежуточной аттестации </w:t>
      </w:r>
      <w:r w:rsidRPr="00BC4707">
        <w:rPr>
          <w:szCs w:val="28"/>
        </w:rPr>
        <w:t>по дисциплине и в рабочей программе дисциплины</w:t>
      </w:r>
      <w:r w:rsidR="00C12104" w:rsidRPr="00BC4707">
        <w:rPr>
          <w:szCs w:val="28"/>
        </w:rPr>
        <w:t>.</w:t>
      </w:r>
    </w:p>
    <w:p w:rsidR="006B23AF" w:rsidRPr="00BC4707" w:rsidRDefault="006B23AF" w:rsidP="00B71A51">
      <w:pPr>
        <w:spacing w:line="240" w:lineRule="auto"/>
        <w:ind w:firstLine="567"/>
        <w:jc w:val="both"/>
        <w:rPr>
          <w:szCs w:val="28"/>
        </w:rPr>
      </w:pPr>
      <w:r w:rsidRPr="00BC4707">
        <w:rPr>
          <w:szCs w:val="28"/>
        </w:rPr>
        <w:t>Если какие-то моменты остались непонятными, целесообразно составить список вопросов и на за</w:t>
      </w:r>
      <w:r w:rsidR="003A0BB9" w:rsidRPr="00BC4707">
        <w:rPr>
          <w:szCs w:val="28"/>
        </w:rPr>
        <w:t>нятии задать их преподавателю.</w:t>
      </w:r>
    </w:p>
    <w:p w:rsidR="006B23AF" w:rsidRPr="00BC4707" w:rsidRDefault="006B23AF" w:rsidP="004D4047"/>
    <w:p w:rsidR="006B23AF" w:rsidRPr="00BC4707" w:rsidRDefault="006B23AF" w:rsidP="006B23AF">
      <w:pPr>
        <w:pStyle w:val="2"/>
        <w:spacing w:after="0" w:line="240" w:lineRule="auto"/>
        <w:ind w:left="0"/>
        <w:jc w:val="center"/>
        <w:rPr>
          <w:color w:val="auto"/>
          <w:sz w:val="28"/>
          <w:szCs w:val="28"/>
        </w:rPr>
      </w:pPr>
      <w:bookmarkStart w:id="8" w:name="_Toc114052471"/>
      <w:r w:rsidRPr="00BC4707">
        <w:rPr>
          <w:color w:val="auto"/>
          <w:sz w:val="28"/>
          <w:szCs w:val="28"/>
        </w:rPr>
        <w:t xml:space="preserve">4. </w:t>
      </w:r>
      <w:r w:rsidR="00995DD9" w:rsidRPr="00BC4707">
        <w:rPr>
          <w:color w:val="auto"/>
          <w:sz w:val="28"/>
          <w:szCs w:val="28"/>
        </w:rPr>
        <w:t>Текущий контроль</w:t>
      </w:r>
      <w:r w:rsidRPr="00BC4707">
        <w:rPr>
          <w:color w:val="auto"/>
          <w:sz w:val="28"/>
          <w:szCs w:val="28"/>
        </w:rPr>
        <w:t xml:space="preserve"> </w:t>
      </w:r>
      <w:bookmarkEnd w:id="8"/>
      <w:r w:rsidR="00995DD9" w:rsidRPr="00BC4707">
        <w:rPr>
          <w:color w:val="auto"/>
          <w:sz w:val="28"/>
          <w:szCs w:val="28"/>
        </w:rPr>
        <w:t>и промежуточная аттестация</w:t>
      </w:r>
    </w:p>
    <w:p w:rsidR="006B23AF" w:rsidRPr="00BC4707" w:rsidRDefault="00995DD9" w:rsidP="00904C63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>Текущий</w:t>
      </w:r>
      <w:r w:rsidR="006B23AF" w:rsidRPr="00BC4707">
        <w:rPr>
          <w:szCs w:val="28"/>
        </w:rPr>
        <w:t xml:space="preserve"> контроль осуществляется в </w:t>
      </w:r>
      <w:r w:rsidRPr="00BC4707">
        <w:rPr>
          <w:szCs w:val="28"/>
        </w:rPr>
        <w:t>различных формах (опрос, тестирование, собеседование, дискуссия, круглый стол, эссе, доклад и т.д.) и</w:t>
      </w:r>
      <w:r w:rsidR="006B23AF" w:rsidRPr="00BC4707">
        <w:rPr>
          <w:szCs w:val="28"/>
        </w:rPr>
        <w:t xml:space="preserve"> позволяет оценить степень освоения студентами отдельных материалов дисциплины. </w:t>
      </w:r>
      <w:r w:rsidRPr="00BC4707">
        <w:rPr>
          <w:szCs w:val="28"/>
        </w:rPr>
        <w:t>Текущий</w:t>
      </w:r>
      <w:r w:rsidR="006B23AF" w:rsidRPr="00BC4707">
        <w:rPr>
          <w:szCs w:val="28"/>
        </w:rPr>
        <w:t xml:space="preserve"> контроль может проводиться в виде интерактивного </w:t>
      </w:r>
      <w:r w:rsidR="006B23AF" w:rsidRPr="00BC4707">
        <w:rPr>
          <w:szCs w:val="28"/>
        </w:rPr>
        <w:lastRenderedPageBreak/>
        <w:t>тестирования посредством ПК или в устной форме в виде получения ответов на вопросы</w:t>
      </w:r>
      <w:r w:rsidR="00E844D1" w:rsidRPr="00BC4707">
        <w:rPr>
          <w:szCs w:val="28"/>
        </w:rPr>
        <w:t>,</w:t>
      </w:r>
      <w:r w:rsidR="006B23AF" w:rsidRPr="00BC4707">
        <w:rPr>
          <w:szCs w:val="28"/>
        </w:rPr>
        <w:t xml:space="preserve"> с</w:t>
      </w:r>
      <w:r w:rsidR="00904C63" w:rsidRPr="00BC4707">
        <w:rPr>
          <w:szCs w:val="28"/>
        </w:rPr>
        <w:t>форм</w:t>
      </w:r>
      <w:r w:rsidRPr="00BC4707">
        <w:rPr>
          <w:szCs w:val="28"/>
        </w:rPr>
        <w:t>улированные</w:t>
      </w:r>
      <w:r w:rsidR="00904C63" w:rsidRPr="00BC4707">
        <w:rPr>
          <w:szCs w:val="28"/>
        </w:rPr>
        <w:t xml:space="preserve"> преподавателем.</w:t>
      </w:r>
    </w:p>
    <w:p w:rsidR="006B23AF" w:rsidRPr="00BC4707" w:rsidRDefault="006B23AF" w:rsidP="00904C63">
      <w:pPr>
        <w:spacing w:line="240" w:lineRule="auto"/>
        <w:ind w:firstLine="540"/>
        <w:jc w:val="both"/>
        <w:rPr>
          <w:szCs w:val="28"/>
        </w:rPr>
      </w:pPr>
      <w:r w:rsidRPr="00BC4707">
        <w:rPr>
          <w:szCs w:val="28"/>
        </w:rPr>
        <w:t xml:space="preserve">Подготовка к </w:t>
      </w:r>
      <w:r w:rsidR="009F07C6" w:rsidRPr="00BC4707">
        <w:rPr>
          <w:szCs w:val="28"/>
        </w:rPr>
        <w:t>промежуточной</w:t>
      </w:r>
      <w:r w:rsidRPr="00BC4707">
        <w:rPr>
          <w:szCs w:val="28"/>
        </w:rPr>
        <w:t xml:space="preserve"> </w:t>
      </w:r>
      <w:r w:rsidR="009F07C6" w:rsidRPr="00BC4707">
        <w:rPr>
          <w:szCs w:val="28"/>
        </w:rPr>
        <w:t xml:space="preserve">аттестации </w:t>
      </w:r>
      <w:r w:rsidR="00555808" w:rsidRPr="00995DD9">
        <w:rPr>
          <w:szCs w:val="28"/>
        </w:rPr>
        <w:t>(зачету/ зачету с оценкой / экзамену)</w:t>
      </w:r>
      <w:r w:rsidR="00555808" w:rsidRPr="00AE3A5B">
        <w:rPr>
          <w:szCs w:val="28"/>
        </w:rPr>
        <w:t xml:space="preserve"> </w:t>
      </w:r>
      <w:r w:rsidRPr="00BC4707">
        <w:rPr>
          <w:szCs w:val="28"/>
        </w:rPr>
        <w:t xml:space="preserve">осуществляется в следующем порядке: ознакомление с перечнем вопросов к </w:t>
      </w:r>
      <w:r w:rsidR="00904C63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; повторение лекционного материала и конспектов, созданных студентами в ходе подготовки к практическим занятиям и самостоятельного изучения дисциплины; консультация с преподавателем по вопросам, в которых студент не смог разобраться самостоятельно. </w:t>
      </w:r>
    </w:p>
    <w:p w:rsidR="00904C63" w:rsidRPr="00BC4707" w:rsidRDefault="00904C63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t>Промежуточный контроль по дисциплине представлен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t>Оценивание результатов обучения по дисциплине осуществляется в соответствии с Положением о текущем контроле и балльно-рейтинговой системе оценивания обучающихся ДГТУ</w:t>
      </w:r>
      <w:r w:rsidR="009B795B" w:rsidRPr="00BC4707">
        <w:rPr>
          <w:rFonts w:ascii="Times New Roman" w:hAnsi="Times New Roman"/>
          <w:sz w:val="28"/>
          <w:szCs w:val="28"/>
        </w:rPr>
        <w:t xml:space="preserve"> (№193 от 17.11.2020 года)</w:t>
      </w:r>
      <w:r w:rsidRPr="00BC4707">
        <w:rPr>
          <w:rFonts w:ascii="Times New Roman" w:hAnsi="Times New Roman"/>
          <w:sz w:val="28"/>
          <w:szCs w:val="28"/>
        </w:rPr>
        <w:t xml:space="preserve"> и Положением о промежуточной аттестации обучающихся</w:t>
      </w:r>
      <w:r w:rsidR="009B795B" w:rsidRPr="00BC4707">
        <w:rPr>
          <w:rFonts w:ascii="Times New Roman" w:hAnsi="Times New Roman"/>
          <w:sz w:val="28"/>
          <w:szCs w:val="28"/>
        </w:rPr>
        <w:t xml:space="preserve"> (№157 от 01.10.2020).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По дисциплине </w:t>
      </w:r>
      <w:r w:rsidRPr="00BC4707">
        <w:rPr>
          <w:rFonts w:ascii="Times New Roman" w:hAnsi="Times New Roman"/>
          <w:sz w:val="28"/>
          <w:szCs w:val="28"/>
        </w:rPr>
        <w:t>предусмотр</w:t>
      </w:r>
      <w:r w:rsidRPr="00BC4707">
        <w:rPr>
          <w:rFonts w:ascii="Times New Roman" w:eastAsia="Times New Roman" w:hAnsi="Times New Roman"/>
          <w:sz w:val="28"/>
          <w:szCs w:val="28"/>
        </w:rPr>
        <w:t xml:space="preserve">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hAnsi="Times New Roman"/>
          <w:sz w:val="28"/>
          <w:szCs w:val="28"/>
        </w:rPr>
        <w:t>Текущий контроль успеваемости предусматривает не менее 2-х и не более 8-ми контрольных точек в течение учебного периода (семестра), каждая из которых обобщает результаты освоения отдельного тематического блока (раздела) дисциплины/модуля. Контрольная точка</w:t>
      </w:r>
      <w:r w:rsidR="00904C63" w:rsidRPr="00BC4707">
        <w:rPr>
          <w:rFonts w:ascii="Times New Roman" w:hAnsi="Times New Roman"/>
          <w:sz w:val="28"/>
          <w:szCs w:val="28"/>
        </w:rPr>
        <w:t xml:space="preserve"> (далее </w:t>
      </w:r>
      <w:r w:rsidR="00555808">
        <w:rPr>
          <w:rFonts w:ascii="Times New Roman" w:hAnsi="Times New Roman"/>
          <w:sz w:val="28"/>
          <w:szCs w:val="28"/>
        </w:rPr>
        <w:t>—</w:t>
      </w:r>
      <w:r w:rsidR="00904C63" w:rsidRPr="00BC4707">
        <w:rPr>
          <w:rFonts w:ascii="Times New Roman" w:hAnsi="Times New Roman"/>
          <w:sz w:val="28"/>
          <w:szCs w:val="28"/>
        </w:rPr>
        <w:t xml:space="preserve"> КТ) </w:t>
      </w:r>
      <w:r w:rsidRPr="00BC4707">
        <w:rPr>
          <w:rFonts w:ascii="Times New Roman" w:hAnsi="Times New Roman"/>
          <w:sz w:val="28"/>
          <w:szCs w:val="28"/>
        </w:rPr>
        <w:t xml:space="preserve">является сроком или датой завершения тематического блока и оценки достижения его образовательных целей. КТ не обязательно должна сопровождаться контрольным мероприятием и может выставляться преподавателем по заранее установленным критериям на основании суммарных итогов текущей работы, </w:t>
      </w:r>
      <w:r w:rsidR="00904C63" w:rsidRPr="00BC4707">
        <w:rPr>
          <w:rFonts w:ascii="Times New Roman" w:hAnsi="Times New Roman"/>
          <w:sz w:val="28"/>
          <w:szCs w:val="28"/>
        </w:rPr>
        <w:t>степени и качества выполнения</w:t>
      </w:r>
      <w:r w:rsidRPr="00BC4707">
        <w:rPr>
          <w:rFonts w:ascii="Times New Roman" w:hAnsi="Times New Roman"/>
          <w:sz w:val="28"/>
          <w:szCs w:val="28"/>
        </w:rPr>
        <w:t xml:space="preserve"> предусмотренных конкретным тематическим блоком заданий. </w:t>
      </w:r>
    </w:p>
    <w:p w:rsidR="006B23AF" w:rsidRPr="00BC4707" w:rsidRDefault="006B23AF" w:rsidP="006B23A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 xml:space="preserve">Текущий контроль предполагает начисление баллов за выполнение различных видов работ. </w:t>
      </w:r>
      <w:r w:rsidRPr="00BC4707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«Положением о текущем контроле и балльно-рейтинговой системе оценивания обучающихся ДГТУ». </w:t>
      </w:r>
    </w:p>
    <w:p w:rsidR="006B23AF" w:rsidRPr="00BC4707" w:rsidRDefault="00995DD9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Промежуточный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6B23AF" w:rsidRPr="00BC4707" w:rsidRDefault="00995DD9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Промежуточный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 xml:space="preserve"> контроль успеваемости предусматривает оценивание хода освоения дисциплины: теоретических основ и практической части. </w:t>
      </w:r>
    </w:p>
    <w:p w:rsidR="006B23AF" w:rsidRPr="00BC4707" w:rsidRDefault="00555808" w:rsidP="006B23AF">
      <w:pPr>
        <w:pStyle w:val="a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Применительно к </w:t>
      </w:r>
      <w:r w:rsidR="006B23AF" w:rsidRPr="00BC4707">
        <w:rPr>
          <w:rFonts w:ascii="Times New Roman" w:eastAsia="Times New Roman" w:hAnsi="Times New Roman"/>
          <w:sz w:val="28"/>
          <w:szCs w:val="28"/>
        </w:rPr>
        <w:t>заочной форме обучения текущий контроль не предусмотрен.</w:t>
      </w:r>
    </w:p>
    <w:p w:rsidR="00904C63" w:rsidRPr="00BC4707" w:rsidRDefault="00995DD9" w:rsidP="00904C63">
      <w:pPr>
        <w:spacing w:line="240" w:lineRule="auto"/>
        <w:jc w:val="both"/>
        <w:rPr>
          <w:szCs w:val="28"/>
        </w:rPr>
      </w:pPr>
      <w:r w:rsidRPr="00BC4707">
        <w:rPr>
          <w:rFonts w:eastAsia="Times New Roman"/>
          <w:szCs w:val="28"/>
        </w:rPr>
        <w:lastRenderedPageBreak/>
        <w:t>П</w:t>
      </w:r>
      <w:r w:rsidR="006B23AF" w:rsidRPr="00BC4707">
        <w:rPr>
          <w:rFonts w:eastAsia="Times New Roman"/>
          <w:szCs w:val="28"/>
        </w:rPr>
        <w:t xml:space="preserve">ромежуточная аттестация по </w:t>
      </w:r>
      <w:r w:rsidR="00904C63" w:rsidRPr="00BC4707">
        <w:rPr>
          <w:rFonts w:eastAsia="Times New Roman"/>
          <w:szCs w:val="28"/>
        </w:rPr>
        <w:t>дисциплине проводится</w:t>
      </w:r>
      <w:r w:rsidR="00BE6D02" w:rsidRPr="00BC4707">
        <w:rPr>
          <w:rFonts w:eastAsia="Times New Roman"/>
          <w:szCs w:val="28"/>
        </w:rPr>
        <w:t xml:space="preserve"> </w:t>
      </w:r>
      <w:r w:rsidR="00904C63" w:rsidRPr="00BC4707">
        <w:rPr>
          <w:rFonts w:eastAsia="Times New Roman"/>
          <w:szCs w:val="28"/>
        </w:rPr>
        <w:t xml:space="preserve">в соответствии с учебным планом дисциплины, весовое распределение баллов и шкала оценивания по видам контрольных мероприятий для всех форм обучения подробно раскрыты </w:t>
      </w:r>
      <w:r w:rsidR="00904C63" w:rsidRPr="00BC4707">
        <w:rPr>
          <w:szCs w:val="28"/>
        </w:rPr>
        <w:t>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дисциплины.</w:t>
      </w:r>
    </w:p>
    <w:p w:rsidR="006B23AF" w:rsidRPr="00BC4707" w:rsidRDefault="00981EF3" w:rsidP="006B23AF">
      <w:pPr>
        <w:pStyle w:val="a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C4707">
        <w:rPr>
          <w:rFonts w:ascii="Times New Roman" w:eastAsia="Times New Roman" w:hAnsi="Times New Roman"/>
          <w:sz w:val="28"/>
          <w:szCs w:val="28"/>
        </w:rPr>
        <w:t>Промежуточная аттестация по дисциплине может проходить в форме зачета / зачета с оценкой / экзамена</w:t>
      </w:r>
      <w:r w:rsidR="00995DD9" w:rsidRPr="00BC4707">
        <w:rPr>
          <w:rFonts w:ascii="Times New Roman" w:eastAsia="Times New Roman" w:hAnsi="Times New Roman"/>
          <w:sz w:val="28"/>
          <w:szCs w:val="28"/>
        </w:rPr>
        <w:t xml:space="preserve"> (форма указана в учебном плане образовательной программы)</w:t>
      </w:r>
      <w:r w:rsidRPr="00BC4707">
        <w:rPr>
          <w:rFonts w:ascii="Times New Roman" w:eastAsia="Times New Roman" w:hAnsi="Times New Roman"/>
          <w:sz w:val="28"/>
          <w:szCs w:val="28"/>
        </w:rPr>
        <w:t>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Зачет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зачета обучающемуся выставляется оценка «зачтено» или «не зачтено».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«зачтено» (61 балл и более) выставляется обучающемуся, если: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ответ по теоретическому материалу, содержащемуся в контрольных вопросах,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на дополнительные вопросы преподавателя обучающийся дал правильные ответы;</w:t>
      </w:r>
    </w:p>
    <w:p w:rsidR="00555808" w:rsidRPr="00555808" w:rsidRDefault="00555808" w:rsidP="001004B7">
      <w:pPr>
        <w:numPr>
          <w:ilvl w:val="0"/>
          <w:numId w:val="5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продемонстрировал владение терминологией соответствующей дисциплины.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высоком, среднем или базовом уровнях, представленных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«не зачтено» (менее 61 балла) выставляется обучающемуся, если:</w:t>
      </w:r>
    </w:p>
    <w:p w:rsidR="00555808" w:rsidRPr="00555808" w:rsidRDefault="00555808" w:rsidP="001004B7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применения законодательства;</w:t>
      </w:r>
    </w:p>
    <w:p w:rsidR="00555808" w:rsidRPr="00555808" w:rsidRDefault="00555808" w:rsidP="001004B7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у обучающегося имеются существенные пробелы в знании основного материала по дисциплине;</w:t>
      </w:r>
    </w:p>
    <w:p w:rsidR="00555808" w:rsidRPr="00555808" w:rsidRDefault="00555808" w:rsidP="001004B7">
      <w:pPr>
        <w:numPr>
          <w:ilvl w:val="0"/>
          <w:numId w:val="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 процессе ответа по теоретическому материалу, содержащемуся в контрольных вопросах, допущены принципиальные ошибки при изложении материала.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или ее часть не сформирована.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Экзамен / </w:t>
      </w:r>
      <w:r w:rsidR="0039063B" w:rsidRPr="00555808">
        <w:rPr>
          <w:szCs w:val="28"/>
        </w:rPr>
        <w:t xml:space="preserve">зачет </w:t>
      </w:r>
      <w:r w:rsidRPr="00555808">
        <w:rPr>
          <w:szCs w:val="28"/>
        </w:rPr>
        <w:t xml:space="preserve">с оценкой является формой итоговой оценки качества освоения обучающимся образовательной программы по дисциплине в целом или по разделу дисциплины. 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lastRenderedPageBreak/>
        <w:t>Балльно-рейтинговая система оценивания обучающихся соотносится с пятибалльной системой оценки (отлично, хорошо, удовлетворительно, неудовлетворительно, зачтено, не зачтено), применяемой при промежуточной и итоговой аттестации.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По результатам экзамена обучающемуся выставляется оценка «отлично», «хорошо», «удовлетворительно» или «неудовлетворительно».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«отлично» (91</w:t>
      </w:r>
      <w:r w:rsidR="0039063B">
        <w:rPr>
          <w:szCs w:val="28"/>
        </w:rPr>
        <w:t>–</w:t>
      </w:r>
      <w:r w:rsidRPr="00555808">
        <w:rPr>
          <w:szCs w:val="28"/>
        </w:rPr>
        <w:t>100 баллов) выставляется обучающемуся, если: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набрал по текущему контролю необходимые и достаточные баллы для выставления оценки автомат</w:t>
      </w:r>
      <w:r w:rsidR="0039063B">
        <w:rPr>
          <w:szCs w:val="28"/>
        </w:rPr>
        <w:t>ически</w:t>
      </w:r>
      <w:r w:rsidRPr="00555808">
        <w:rPr>
          <w:szCs w:val="28"/>
        </w:rPr>
        <w:t>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555808" w:rsidRPr="00555808" w:rsidRDefault="00555808" w:rsidP="001004B7">
      <w:pPr>
        <w:numPr>
          <w:ilvl w:val="0"/>
          <w:numId w:val="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на дополнительные вопросы преподавателя обучающийся дал правильные ответы.</w:t>
      </w:r>
    </w:p>
    <w:p w:rsid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высоком уровне (уровень 3)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«хорошо» (76</w:t>
      </w:r>
      <w:r w:rsidR="0039063B">
        <w:rPr>
          <w:szCs w:val="28"/>
        </w:rPr>
        <w:t>–</w:t>
      </w:r>
      <w:r w:rsidRPr="00555808">
        <w:rPr>
          <w:szCs w:val="28"/>
        </w:rPr>
        <w:t>90 баллов) выставляется обучающемуся, если: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ответ по теоретическому материалу, содержащемуся в вопросах экзаменационного билета, является полным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на дополнительные вопросы преподавателя обучающийся дал правильные ответы;</w:t>
      </w:r>
    </w:p>
    <w:p w:rsidR="00555808" w:rsidRPr="00555808" w:rsidRDefault="00555808" w:rsidP="001004B7">
      <w:pPr>
        <w:numPr>
          <w:ilvl w:val="0"/>
          <w:numId w:val="8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продемонстрировал владение терминологией соответствующей дисциплины.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среднем уровне (уровень 2)</w:t>
      </w:r>
      <w:r w:rsidR="00433168">
        <w:rPr>
          <w:szCs w:val="28"/>
        </w:rPr>
        <w:t>,</w:t>
      </w:r>
      <w:r w:rsidR="00E01CC9">
        <w:rPr>
          <w:szCs w:val="28"/>
        </w:rPr>
        <w:t xml:space="preserve"> </w:t>
      </w:r>
      <w:r w:rsidRPr="00555808">
        <w:rPr>
          <w:szCs w:val="28"/>
        </w:rPr>
        <w:t>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lastRenderedPageBreak/>
        <w:t>Оценка «удовлетворительно» (61</w:t>
      </w:r>
      <w:r w:rsidR="0039063B">
        <w:rPr>
          <w:szCs w:val="28"/>
        </w:rPr>
        <w:t>–</w:t>
      </w:r>
      <w:r w:rsidRPr="00555808">
        <w:rPr>
          <w:szCs w:val="28"/>
        </w:rPr>
        <w:t>75 баллов) выставляется обучающемуся, если: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знает и воспроизводит основные положения дисциплины в соответствии с заданием, применяет их для выполнения типового задания</w:t>
      </w:r>
      <w:r w:rsidR="0039063B">
        <w:rPr>
          <w:szCs w:val="28"/>
        </w:rPr>
        <w:t>,</w:t>
      </w:r>
      <w:r w:rsidRPr="00555808">
        <w:rPr>
          <w:szCs w:val="28"/>
        </w:rPr>
        <w:t xml:space="preserve"> в котором очевиден способ решения;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обучающийся продемонстрировал базовые знания важнейших разделов дисциплины и содержания лекционного курса;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у обучающегося имеются затруднения в использовании научно-понятийного аппарата в терминологии курса;</w:t>
      </w:r>
    </w:p>
    <w:p w:rsidR="00555808" w:rsidRPr="00555808" w:rsidRDefault="00555808" w:rsidP="001004B7">
      <w:pPr>
        <w:numPr>
          <w:ilvl w:val="0"/>
          <w:numId w:val="9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несмотря на недостаточность знаний, </w:t>
      </w:r>
      <w:r w:rsidR="0039063B">
        <w:rPr>
          <w:szCs w:val="28"/>
        </w:rPr>
        <w:t xml:space="preserve">у </w:t>
      </w:r>
      <w:r w:rsidRPr="00555808">
        <w:rPr>
          <w:szCs w:val="28"/>
        </w:rPr>
        <w:t>обучающ</w:t>
      </w:r>
      <w:r w:rsidR="0039063B">
        <w:rPr>
          <w:szCs w:val="28"/>
        </w:rPr>
        <w:t>его</w:t>
      </w:r>
      <w:r w:rsidRPr="00555808">
        <w:rPr>
          <w:szCs w:val="28"/>
        </w:rPr>
        <w:t>ся имеется стремление логически четко построить ответ, что свидетельствует о возможности последующего обучения.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базовом уровне (уровень 1)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«неудовлетворительно» (менее 61 балла) выставляется обучающемуся, если:</w:t>
      </w:r>
    </w:p>
    <w:p w:rsidR="00555808" w:rsidRPr="00555808" w:rsidRDefault="00555808" w:rsidP="001004B7">
      <w:pPr>
        <w:numPr>
          <w:ilvl w:val="0"/>
          <w:numId w:val="1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подготовки рефератов, не ориентируется в практической ситуации; </w:t>
      </w:r>
    </w:p>
    <w:p w:rsidR="00555808" w:rsidRPr="00555808" w:rsidRDefault="00555808" w:rsidP="001004B7">
      <w:pPr>
        <w:numPr>
          <w:ilvl w:val="0"/>
          <w:numId w:val="1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у обучающегося имеются существенные пробелы в знании основного материала по дисциплине;</w:t>
      </w:r>
    </w:p>
    <w:p w:rsidR="00555808" w:rsidRPr="00555808" w:rsidRDefault="00555808" w:rsidP="001004B7">
      <w:pPr>
        <w:numPr>
          <w:ilvl w:val="0"/>
          <w:numId w:val="10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Компетенция(и) или ее часть (и) не сформированы.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Если по дисциплине предусмотрена ку</w:t>
      </w:r>
      <w:r w:rsidR="0039063B">
        <w:rPr>
          <w:szCs w:val="28"/>
        </w:rPr>
        <w:t>рсовая работа (курсовой проект),</w:t>
      </w:r>
      <w:r w:rsidRPr="00555808">
        <w:rPr>
          <w:szCs w:val="28"/>
        </w:rPr>
        <w:t xml:space="preserve"> </w:t>
      </w:r>
      <w:r w:rsidR="0039063B" w:rsidRPr="00555808">
        <w:rPr>
          <w:szCs w:val="28"/>
        </w:rPr>
        <w:t xml:space="preserve">по </w:t>
      </w:r>
      <w:r w:rsidRPr="00555808">
        <w:rPr>
          <w:szCs w:val="28"/>
        </w:rPr>
        <w:t>результатам выполнения обучающемуся выставляется оценка «отлично», «хорошо», «удовлетворительно» или «неудовлетворительно».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При защите </w:t>
      </w:r>
      <w:r w:rsidR="0039063B">
        <w:rPr>
          <w:szCs w:val="28"/>
        </w:rPr>
        <w:t>курсовой работы</w:t>
      </w:r>
      <w:r w:rsidRPr="00555808">
        <w:rPr>
          <w:szCs w:val="28"/>
        </w:rPr>
        <w:t xml:space="preserve"> выставляется дифференцированная оценка по пятибалльной шкале.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«отлично» выставляется обучающемуся</w:t>
      </w:r>
      <w:r w:rsidR="0039063B">
        <w:rPr>
          <w:szCs w:val="28"/>
        </w:rPr>
        <w:t>,</w:t>
      </w:r>
      <w:r w:rsidRPr="00555808">
        <w:rPr>
          <w:szCs w:val="28"/>
        </w:rPr>
        <w:t xml:space="preserve"> который: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выполнил в срок и на высоком уровне весь намеченный объем работы, определенный заданием;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продемонстрировал умение правильно определять и эффективно решать основные задачи </w:t>
      </w:r>
      <w:r w:rsidR="002A336C">
        <w:rPr>
          <w:szCs w:val="28"/>
        </w:rPr>
        <w:t>курсовой работы (курсового проекта)</w:t>
      </w:r>
      <w:r w:rsidRPr="00555808">
        <w:rPr>
          <w:szCs w:val="28"/>
        </w:rPr>
        <w:t>;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на дополнительные вопросы преподавателя обучающийся дал правильные ответы;</w:t>
      </w:r>
    </w:p>
    <w:p w:rsidR="00555808" w:rsidRPr="00555808" w:rsidRDefault="00555808" w:rsidP="001004B7">
      <w:pPr>
        <w:numPr>
          <w:ilvl w:val="0"/>
          <w:numId w:val="11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продемонстрировал свободное владение концептуально-понятийным аппаратом, научным языком и терминологией соответствующей дисциплины.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высоком уровне (уровень 3)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</w:t>
      </w:r>
      <w:r w:rsidRPr="00555808">
        <w:rPr>
          <w:szCs w:val="28"/>
        </w:rPr>
        <w:lastRenderedPageBreak/>
        <w:t>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«хорошо» выставляется обучающемуся, который: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выполнил в срок и на достойном уровне весь намеченный объем работы, определенный заданием;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 xml:space="preserve">продемонстрировал умение правильно определять и эффективно решать основные задачи </w:t>
      </w:r>
      <w:r w:rsidR="002A336C">
        <w:rPr>
          <w:szCs w:val="28"/>
        </w:rPr>
        <w:t>курсовой работы (курсового проекта)</w:t>
      </w:r>
      <w:r w:rsidRPr="00555808">
        <w:rPr>
          <w:szCs w:val="28"/>
        </w:rPr>
        <w:t>;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на дополнительные вопросы преподавателя обучающийся дал частично правильные ответы;</w:t>
      </w:r>
    </w:p>
    <w:p w:rsidR="00555808" w:rsidRPr="00555808" w:rsidRDefault="00555808" w:rsidP="001004B7">
      <w:pPr>
        <w:numPr>
          <w:ilvl w:val="0"/>
          <w:numId w:val="12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555808">
        <w:rPr>
          <w:szCs w:val="28"/>
        </w:rPr>
        <w:t>при подготовке и изложении доклада не продемонстрировал владение концептуально-понятийным аппаратом, научным языком и терминологией соответствующей дисциплины на достаточном уровне и не продемонстрировал уверенное и аргументированное изложение материала.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среднем уровне (уровень 2)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Оценка «удовлетворительно» выставляется обучающемуся, который выполнил</w:t>
      </w:r>
      <w:r w:rsidR="002A336C">
        <w:rPr>
          <w:szCs w:val="28"/>
        </w:rPr>
        <w:t xml:space="preserve"> курсовую работу (курсовой проект)</w:t>
      </w:r>
      <w:r w:rsidRPr="00555808">
        <w:rPr>
          <w:szCs w:val="28"/>
        </w:rPr>
        <w:t xml:space="preserve">, но не проявил творческого подхода к решению поставленных задач, не продемонстрировал глубоких знаний теории и умения применять ее на практике, при выполнении </w:t>
      </w:r>
      <w:r w:rsidR="002A336C">
        <w:rPr>
          <w:szCs w:val="28"/>
        </w:rPr>
        <w:t xml:space="preserve">работы </w:t>
      </w:r>
      <w:r w:rsidRPr="00555808">
        <w:rPr>
          <w:szCs w:val="28"/>
        </w:rPr>
        <w:t>допускал неточности и ошибки, которые не смог исправить после</w:t>
      </w:r>
      <w:r w:rsidR="002A336C">
        <w:rPr>
          <w:szCs w:val="28"/>
        </w:rPr>
        <w:t xml:space="preserve"> ее</w:t>
      </w:r>
      <w:r w:rsidRPr="00555808">
        <w:rPr>
          <w:szCs w:val="28"/>
        </w:rPr>
        <w:t xml:space="preserve"> проверки преподавателем. На защите допускал ошибки и неточности. На дополнительные вопросы преподавателя не смог дать аргументированные ответы. Оформление графической части проекта представил на низком уровне.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 (и) или ее часть (и) сформированы на базовом уровне (уровень 1)</w:t>
      </w:r>
      <w:r w:rsidR="00433168">
        <w:rPr>
          <w:szCs w:val="28"/>
        </w:rPr>
        <w:t>,</w:t>
      </w:r>
      <w:r w:rsidRPr="00555808">
        <w:rPr>
          <w:szCs w:val="28"/>
        </w:rPr>
        <w:t xml:space="preserve"> представленн</w:t>
      </w:r>
      <w:r w:rsidR="00433168">
        <w:rPr>
          <w:szCs w:val="28"/>
        </w:rPr>
        <w:t>ом</w:t>
      </w:r>
      <w:r w:rsidRPr="00555808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 xml:space="preserve">Оценка «неудовлетворительно» ставится обучающемуся, который не выполнил поставленные в </w:t>
      </w:r>
      <w:r w:rsidR="002A336C">
        <w:rPr>
          <w:szCs w:val="28"/>
        </w:rPr>
        <w:t>курсовой работе (</w:t>
      </w:r>
      <w:r w:rsidRPr="00555808">
        <w:rPr>
          <w:szCs w:val="28"/>
        </w:rPr>
        <w:t>курсовом проекте</w:t>
      </w:r>
      <w:r w:rsidR="002A336C">
        <w:rPr>
          <w:szCs w:val="28"/>
        </w:rPr>
        <w:t>)</w:t>
      </w:r>
      <w:r w:rsidRPr="00555808">
        <w:rPr>
          <w:szCs w:val="28"/>
        </w:rPr>
        <w:t xml:space="preserve"> задачи, оформление графической части проекта представил на низком уровне или не представил; не и</w:t>
      </w:r>
      <w:r w:rsidR="002A336C">
        <w:rPr>
          <w:szCs w:val="28"/>
        </w:rPr>
        <w:t>справил ошибки</w:t>
      </w:r>
      <w:r w:rsidRPr="00555808">
        <w:rPr>
          <w:szCs w:val="28"/>
        </w:rPr>
        <w:t>; не подготовил доклад.</w:t>
      </w:r>
    </w:p>
    <w:p w:rsidR="00555808" w:rsidRPr="00555808" w:rsidRDefault="00555808" w:rsidP="00555808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555808">
        <w:rPr>
          <w:szCs w:val="28"/>
        </w:rPr>
        <w:t>Компетенция(и) или ее часть (и) не сформированы.</w:t>
      </w:r>
    </w:p>
    <w:p w:rsidR="00904C63" w:rsidRPr="00BC4707" w:rsidRDefault="00904C63" w:rsidP="00C56A53">
      <w:pPr>
        <w:tabs>
          <w:tab w:val="left" w:pos="1134"/>
        </w:tabs>
        <w:spacing w:line="240" w:lineRule="auto"/>
        <w:jc w:val="both"/>
        <w:rPr>
          <w:szCs w:val="28"/>
        </w:rPr>
      </w:pPr>
    </w:p>
    <w:p w:rsidR="006B23AF" w:rsidRPr="00BC4707" w:rsidRDefault="00493644" w:rsidP="006B23AF">
      <w:pPr>
        <w:spacing w:line="240" w:lineRule="auto"/>
        <w:jc w:val="center"/>
        <w:rPr>
          <w:b/>
          <w:szCs w:val="28"/>
        </w:rPr>
      </w:pPr>
      <w:r w:rsidRPr="00BC4707">
        <w:rPr>
          <w:b/>
          <w:szCs w:val="28"/>
        </w:rPr>
        <w:t xml:space="preserve">5. </w:t>
      </w:r>
      <w:r w:rsidR="006B23AF" w:rsidRPr="00BC4707">
        <w:rPr>
          <w:b/>
          <w:szCs w:val="28"/>
        </w:rPr>
        <w:t xml:space="preserve">Методические материалы, определяющие процедуры </w:t>
      </w:r>
      <w:r w:rsidR="00885271">
        <w:rPr>
          <w:b/>
          <w:szCs w:val="28"/>
        </w:rPr>
        <w:br/>
      </w:r>
      <w:r w:rsidR="006B23AF" w:rsidRPr="00BC4707">
        <w:rPr>
          <w:b/>
          <w:szCs w:val="28"/>
        </w:rPr>
        <w:t>оценивания знаний, умений, навыков и (или) опыта деятельности</w:t>
      </w:r>
    </w:p>
    <w:p w:rsidR="006B23AF" w:rsidRPr="00BC4707" w:rsidRDefault="006B23AF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В значительной степени добиться упорядочения знаний по дисциплине позвол</w:t>
      </w:r>
      <w:r w:rsidR="002A336C">
        <w:rPr>
          <w:szCs w:val="28"/>
        </w:rPr>
        <w:t>яе</w:t>
      </w:r>
      <w:r w:rsidRPr="00BC4707">
        <w:rPr>
          <w:szCs w:val="28"/>
        </w:rPr>
        <w:t>т последовательное изучение рекомендуемых нормативных и специальных источников. Трудности при изучении дисциплины также могут возникнуть в связи со значительным количеством нормативн</w:t>
      </w:r>
      <w:r w:rsidR="000B1C3C" w:rsidRPr="00BC4707">
        <w:rPr>
          <w:szCs w:val="28"/>
        </w:rPr>
        <w:t xml:space="preserve">ых </w:t>
      </w:r>
      <w:r w:rsidRPr="00BC4707">
        <w:rPr>
          <w:szCs w:val="28"/>
        </w:rPr>
        <w:t>правовых актов,</w:t>
      </w:r>
      <w:r w:rsidR="002A336C">
        <w:rPr>
          <w:szCs w:val="28"/>
        </w:rPr>
        <w:t xml:space="preserve"> актов правоприменения</w:t>
      </w:r>
      <w:r w:rsidRPr="00BC4707">
        <w:rPr>
          <w:szCs w:val="28"/>
        </w:rPr>
        <w:t xml:space="preserve">. </w:t>
      </w:r>
    </w:p>
    <w:p w:rsidR="006B23AF" w:rsidRPr="00BC4707" w:rsidRDefault="006B23AF" w:rsidP="00042B28">
      <w:pPr>
        <w:spacing w:line="240" w:lineRule="auto"/>
        <w:jc w:val="both"/>
        <w:rPr>
          <w:b/>
          <w:szCs w:val="28"/>
        </w:rPr>
      </w:pPr>
      <w:r w:rsidRPr="00BC4707">
        <w:rPr>
          <w:szCs w:val="28"/>
        </w:rPr>
        <w:lastRenderedPageBreak/>
        <w:t xml:space="preserve">Для того чтобы сориентироваться в массиве правовых актов, официальных актах высших судебных органов, документах судебной практики следует обратиться к перечню </w:t>
      </w:r>
      <w:r w:rsidR="00042B28" w:rsidRPr="00BC4707">
        <w:rPr>
          <w:szCs w:val="28"/>
        </w:rPr>
        <w:t>использованных информационных ресурсов</w:t>
      </w:r>
      <w:r w:rsidRPr="00BC4707">
        <w:rPr>
          <w:szCs w:val="28"/>
        </w:rPr>
        <w:t>.</w:t>
      </w:r>
    </w:p>
    <w:p w:rsidR="006B23AF" w:rsidRPr="00BC4707" w:rsidRDefault="00D0764A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При</w:t>
      </w:r>
      <w:r w:rsidR="006B23AF" w:rsidRPr="00BC4707">
        <w:rPr>
          <w:szCs w:val="28"/>
        </w:rPr>
        <w:t xml:space="preserve"> изучении дисциплины </w:t>
      </w:r>
      <w:r w:rsidRPr="00BC4707">
        <w:rPr>
          <w:szCs w:val="28"/>
        </w:rPr>
        <w:t>проблемным моментом может выступать</w:t>
      </w:r>
      <w:r w:rsidR="006B23AF" w:rsidRPr="00BC4707">
        <w:rPr>
          <w:szCs w:val="28"/>
        </w:rPr>
        <w:t xml:space="preserve"> значительная мобильность норм, содержащихся в правовых источниках. Поэтому в процессе самостоятельной работы, при подготовке к аудиторным занятиям, к </w:t>
      </w:r>
      <w:r w:rsidR="00042B28" w:rsidRPr="00BC4707">
        <w:rPr>
          <w:szCs w:val="28"/>
        </w:rPr>
        <w:t>промежуточной аттестации</w:t>
      </w:r>
      <w:r w:rsidR="006B23AF" w:rsidRPr="00BC4707">
        <w:rPr>
          <w:szCs w:val="28"/>
        </w:rPr>
        <w:t xml:space="preserve">, а также при написании </w:t>
      </w:r>
      <w:r w:rsidR="00042B28" w:rsidRPr="00BC4707">
        <w:rPr>
          <w:szCs w:val="28"/>
        </w:rPr>
        <w:t xml:space="preserve">и </w:t>
      </w:r>
      <w:r w:rsidR="006B23AF" w:rsidRPr="00BC4707">
        <w:rPr>
          <w:szCs w:val="28"/>
        </w:rPr>
        <w:t xml:space="preserve">подготовке научных </w:t>
      </w:r>
      <w:r w:rsidR="00042B28" w:rsidRPr="00BC4707">
        <w:rPr>
          <w:szCs w:val="28"/>
        </w:rPr>
        <w:t>письменных работ</w:t>
      </w:r>
      <w:r w:rsidR="006B23AF" w:rsidRPr="00BC4707">
        <w:rPr>
          <w:szCs w:val="28"/>
        </w:rPr>
        <w:t xml:space="preserve"> необходимо уточнять действие изучаемого нормативно</w:t>
      </w:r>
      <w:r w:rsidR="00CF1A6F" w:rsidRPr="00BC4707">
        <w:rPr>
          <w:szCs w:val="28"/>
        </w:rPr>
        <w:t xml:space="preserve">го </w:t>
      </w:r>
      <w:r w:rsidR="006B23AF" w:rsidRPr="00BC4707">
        <w:rPr>
          <w:szCs w:val="28"/>
        </w:rPr>
        <w:t xml:space="preserve">правового акта </w:t>
      </w:r>
      <w:r w:rsidR="000B1C3C" w:rsidRPr="00BC4707">
        <w:rPr>
          <w:szCs w:val="28"/>
        </w:rPr>
        <w:t>в</w:t>
      </w:r>
      <w:r w:rsidR="006B23AF" w:rsidRPr="00BC4707">
        <w:rPr>
          <w:szCs w:val="28"/>
        </w:rPr>
        <w:t>о времени</w:t>
      </w:r>
      <w:r w:rsidR="00042B28" w:rsidRPr="00BC4707">
        <w:rPr>
          <w:szCs w:val="28"/>
        </w:rPr>
        <w:t xml:space="preserve"> с учетом актуальности вопроса исследования</w:t>
      </w:r>
      <w:r w:rsidR="006B23AF" w:rsidRPr="00BC4707">
        <w:rPr>
          <w:szCs w:val="28"/>
        </w:rPr>
        <w:t xml:space="preserve">. Целесообразно использовать возможности </w:t>
      </w:r>
      <w:r w:rsidR="00042B28" w:rsidRPr="00BC4707">
        <w:rPr>
          <w:szCs w:val="28"/>
        </w:rPr>
        <w:t>открытых сервисных информационных ресурсов</w:t>
      </w:r>
      <w:r w:rsidR="00F023B1" w:rsidRPr="00BC4707">
        <w:rPr>
          <w:szCs w:val="28"/>
        </w:rPr>
        <w:t>,</w:t>
      </w:r>
      <w:r w:rsidR="00042B28" w:rsidRPr="00BC4707">
        <w:rPr>
          <w:szCs w:val="28"/>
        </w:rPr>
        <w:t xml:space="preserve"> такие как: </w:t>
      </w:r>
      <w:r w:rsidR="006B23AF" w:rsidRPr="00BC4707">
        <w:rPr>
          <w:szCs w:val="28"/>
        </w:rPr>
        <w:t>СПС «Гарант», «Консультант Плюс»</w:t>
      </w:r>
      <w:r w:rsidR="00042B28" w:rsidRPr="00BC4707">
        <w:rPr>
          <w:szCs w:val="28"/>
        </w:rPr>
        <w:t xml:space="preserve"> и др</w:t>
      </w:r>
      <w:r w:rsidR="006B23AF" w:rsidRPr="00BC4707">
        <w:rPr>
          <w:szCs w:val="28"/>
        </w:rPr>
        <w:t>.</w:t>
      </w:r>
    </w:p>
    <w:p w:rsidR="00042B28" w:rsidRPr="00BC4707" w:rsidRDefault="00042B28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Обучающийся должен учитывать, что дисциплина предполагает </w:t>
      </w:r>
      <w:r w:rsidR="00D0764A" w:rsidRPr="00BC4707">
        <w:rPr>
          <w:szCs w:val="28"/>
        </w:rPr>
        <w:t xml:space="preserve">разнообразные формы обучения. </w:t>
      </w:r>
    </w:p>
    <w:p w:rsidR="006B23AF" w:rsidRPr="00BC4707" w:rsidRDefault="006B23AF" w:rsidP="002A336C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pacing w:val="4"/>
          <w:szCs w:val="28"/>
        </w:rPr>
        <w:t xml:space="preserve">Лекция </w:t>
      </w:r>
      <w:r w:rsidR="002A336C">
        <w:rPr>
          <w:spacing w:val="4"/>
          <w:szCs w:val="28"/>
        </w:rPr>
        <w:t>—</w:t>
      </w:r>
      <w:r w:rsidRPr="00BC4707">
        <w:rPr>
          <w:spacing w:val="4"/>
          <w:szCs w:val="28"/>
        </w:rPr>
        <w:t xml:space="preserve"> это форма учебной деятельности, при которой специально организуемый и управляемый процесс обучения направляется на повышение активности познавательных интересов студентов, развитие обучающихся.</w:t>
      </w:r>
      <w:r w:rsidR="002A336C">
        <w:rPr>
          <w:spacing w:val="4"/>
          <w:szCs w:val="28"/>
        </w:rPr>
        <w:t xml:space="preserve"> </w:t>
      </w:r>
      <w:r w:rsidRPr="00BC4707">
        <w:rPr>
          <w:szCs w:val="28"/>
        </w:rPr>
        <w:t xml:space="preserve">При преподавании дисциплины </w:t>
      </w:r>
      <w:r w:rsidR="00042B28" w:rsidRPr="00BC4707">
        <w:rPr>
          <w:szCs w:val="28"/>
        </w:rPr>
        <w:t xml:space="preserve">могут </w:t>
      </w:r>
      <w:r w:rsidRPr="00BC4707">
        <w:rPr>
          <w:szCs w:val="28"/>
        </w:rPr>
        <w:t>использ</w:t>
      </w:r>
      <w:r w:rsidR="007363B5">
        <w:rPr>
          <w:szCs w:val="28"/>
        </w:rPr>
        <w:t>ова</w:t>
      </w:r>
      <w:r w:rsidRPr="00BC4707">
        <w:rPr>
          <w:szCs w:val="28"/>
        </w:rPr>
        <w:t>т</w:t>
      </w:r>
      <w:r w:rsidR="007363B5">
        <w:rPr>
          <w:szCs w:val="28"/>
        </w:rPr>
        <w:t>ь</w:t>
      </w:r>
      <w:r w:rsidRPr="00BC4707">
        <w:rPr>
          <w:szCs w:val="28"/>
        </w:rPr>
        <w:t>ся следующие типы лекционных занятий:</w:t>
      </w:r>
    </w:p>
    <w:p w:rsidR="006B23AF" w:rsidRPr="00BC4707" w:rsidRDefault="006B23AF" w:rsidP="001004B7">
      <w:pPr>
        <w:numPr>
          <w:ilvl w:val="0"/>
          <w:numId w:val="13"/>
        </w:numPr>
        <w:tabs>
          <w:tab w:val="clear" w:pos="1287"/>
          <w:tab w:val="left" w:pos="0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 xml:space="preserve">лекции </w:t>
      </w:r>
      <w:r w:rsidR="002A336C">
        <w:rPr>
          <w:szCs w:val="28"/>
        </w:rPr>
        <w:t>–</w:t>
      </w:r>
      <w:r w:rsidRPr="00BC4707">
        <w:rPr>
          <w:szCs w:val="28"/>
        </w:rPr>
        <w:t xml:space="preserve"> дискуссии (проводятся в диалоговой форме, дают возможность развивать профессиональные компетенции путем проведения </w:t>
      </w:r>
      <w:r w:rsidR="002A336C">
        <w:rPr>
          <w:szCs w:val="28"/>
        </w:rPr>
        <w:t>совместного анализа (</w:t>
      </w:r>
      <w:r w:rsidRPr="00BC4707">
        <w:rPr>
          <w:szCs w:val="28"/>
        </w:rPr>
        <w:t>преподаватель</w:t>
      </w:r>
      <w:r w:rsidR="002A336C">
        <w:rPr>
          <w:szCs w:val="28"/>
        </w:rPr>
        <w:t xml:space="preserve"> —</w:t>
      </w:r>
      <w:r w:rsidRPr="00BC4707">
        <w:rPr>
          <w:szCs w:val="28"/>
        </w:rPr>
        <w:t xml:space="preserve"> студент</w:t>
      </w:r>
      <w:r w:rsidR="002A336C">
        <w:rPr>
          <w:szCs w:val="28"/>
        </w:rPr>
        <w:t>)</w:t>
      </w:r>
      <w:r w:rsidRPr="00BC4707">
        <w:rPr>
          <w:szCs w:val="28"/>
        </w:rPr>
        <w:t xml:space="preserve"> пробелов и противоречий актов законодательства, сложившейся судебной практики; поиска путей их разрешения);</w:t>
      </w:r>
    </w:p>
    <w:p w:rsidR="006B23AF" w:rsidRPr="00BC4707" w:rsidRDefault="006B23AF" w:rsidP="001004B7">
      <w:pPr>
        <w:numPr>
          <w:ilvl w:val="0"/>
          <w:numId w:val="13"/>
        </w:numPr>
        <w:tabs>
          <w:tab w:val="clear" w:pos="1287"/>
          <w:tab w:val="left" w:pos="0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лекции – визуализации (используются мультимедийные средства как дополнительные носители правовой информации; данный вид аудиторных занятий предполагает также привлечение студентов к созданию визуальных материалов, что позволяет формировать соответствующие навыки и умения, воспитывает личностное отношение к содержанию обучения).</w:t>
      </w:r>
    </w:p>
    <w:p w:rsidR="006B23AF" w:rsidRPr="00BC4707" w:rsidRDefault="006B23AF" w:rsidP="00042B28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При подготовке к лекционным занятиям рекомендуется, прежде всего, познакомиться с рабочей программой учебной дисциплины, изучить </w:t>
      </w:r>
      <w:r w:rsidR="00BE6D02" w:rsidRPr="00BC4707">
        <w:rPr>
          <w:szCs w:val="28"/>
        </w:rPr>
        <w:t xml:space="preserve">нормативные </w:t>
      </w:r>
      <w:r w:rsidRPr="00BC4707">
        <w:rPr>
          <w:szCs w:val="28"/>
        </w:rPr>
        <w:t>правовые источники. В ходе лекции целесообразно конспектировать определения новых правовых категорий, обращать внимание на поставленные преподавателем проблемы, выводы, различные научные подходы. Желательно в рабочих тетрадях оставлять поля для последующей самостоятельной работы.</w:t>
      </w:r>
    </w:p>
    <w:p w:rsidR="006B23AF" w:rsidRPr="00BC4707" w:rsidRDefault="006B23AF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Практические занятия нацелены на формирование и развитие профессиональных компетенций студентов в рамках изучения дисциплины. </w:t>
      </w:r>
    </w:p>
    <w:p w:rsidR="006B23AF" w:rsidRPr="00BC4707" w:rsidRDefault="006B23AF" w:rsidP="00042B28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По дисциплине </w:t>
      </w:r>
      <w:r w:rsidR="00042B28" w:rsidRPr="00BC4707">
        <w:rPr>
          <w:szCs w:val="28"/>
        </w:rPr>
        <w:t>могут</w:t>
      </w:r>
      <w:r w:rsidRPr="00BC4707">
        <w:rPr>
          <w:szCs w:val="28"/>
        </w:rPr>
        <w:t xml:space="preserve"> использ</w:t>
      </w:r>
      <w:r w:rsidR="00716557">
        <w:rPr>
          <w:szCs w:val="28"/>
        </w:rPr>
        <w:t>овать</w:t>
      </w:r>
      <w:r w:rsidRPr="00BC4707">
        <w:rPr>
          <w:szCs w:val="28"/>
        </w:rPr>
        <w:t>ся следующие формы оценки компетенций:</w:t>
      </w:r>
    </w:p>
    <w:p w:rsidR="006B23AF" w:rsidRPr="00BC4707" w:rsidRDefault="006B23AF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Собеседование</w:t>
      </w:r>
      <w:r w:rsidR="00716557">
        <w:rPr>
          <w:szCs w:val="28"/>
        </w:rPr>
        <w:t>.</w:t>
      </w:r>
    </w:p>
    <w:p w:rsidR="006B23AF" w:rsidRPr="00BC4707" w:rsidRDefault="00716557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>
        <w:rPr>
          <w:szCs w:val="28"/>
        </w:rPr>
        <w:t>Тестирование.</w:t>
      </w:r>
    </w:p>
    <w:p w:rsidR="006B23AF" w:rsidRPr="00BC4707" w:rsidRDefault="006B23AF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Эссе</w:t>
      </w:r>
      <w:r w:rsidR="00716557">
        <w:rPr>
          <w:szCs w:val="28"/>
        </w:rPr>
        <w:t>.</w:t>
      </w:r>
    </w:p>
    <w:p w:rsidR="006B23AF" w:rsidRPr="00BC4707" w:rsidRDefault="006B23AF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Доклад</w:t>
      </w:r>
      <w:r w:rsidR="00716557">
        <w:rPr>
          <w:szCs w:val="28"/>
        </w:rPr>
        <w:t>.</w:t>
      </w:r>
    </w:p>
    <w:p w:rsidR="006B23AF" w:rsidRPr="00BC4707" w:rsidRDefault="006B23AF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lastRenderedPageBreak/>
        <w:t>Дискуссия</w:t>
      </w:r>
      <w:r w:rsidR="00716557">
        <w:rPr>
          <w:szCs w:val="28"/>
        </w:rPr>
        <w:t>.</w:t>
      </w:r>
    </w:p>
    <w:p w:rsidR="006B23AF" w:rsidRPr="00BC4707" w:rsidRDefault="006B23AF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Решение задач</w:t>
      </w:r>
      <w:r w:rsidR="00716557">
        <w:rPr>
          <w:szCs w:val="28"/>
        </w:rPr>
        <w:t>.</w:t>
      </w:r>
    </w:p>
    <w:p w:rsidR="006B23AF" w:rsidRPr="00BC4707" w:rsidRDefault="006B23AF" w:rsidP="00885271">
      <w:pPr>
        <w:numPr>
          <w:ilvl w:val="0"/>
          <w:numId w:val="2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Контрольные вопросы</w:t>
      </w:r>
      <w:r w:rsidR="00716557">
        <w:rPr>
          <w:szCs w:val="28"/>
        </w:rPr>
        <w:t>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знаний, обучающегося по определенному разделу, теме, проблеме и т.п.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Тестирование представляет собой систему стандартизированных заданий, позволяющ</w:t>
      </w:r>
      <w:r>
        <w:rPr>
          <w:szCs w:val="28"/>
        </w:rPr>
        <w:t>ую</w:t>
      </w:r>
      <w:r w:rsidRPr="00FB1DAA">
        <w:rPr>
          <w:szCs w:val="28"/>
        </w:rPr>
        <w:t xml:space="preserve"> автоматизировать процедуру измерения уровня знаний и умений обучающегося. Для решения тестовых заданий необходимо предварительно изучить нормативную и специальную литературу по рассматриваемой теме. 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правильный(ые) ответ(ы). 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Эссе/доклад —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 xml:space="preserve">Дискуссия — средство проверки умений применять полученные знания для решения задач определенного типа по теме или разделу. </w:t>
      </w:r>
      <w:bookmarkStart w:id="9" w:name="_Toc470168013"/>
      <w:bookmarkStart w:id="10" w:name="_Toc470168072"/>
      <w:bookmarkStart w:id="11" w:name="_Toc470168124"/>
      <w:bookmarkStart w:id="12" w:name="_Toc511156795"/>
      <w:bookmarkStart w:id="13" w:name="_Toc512164811"/>
      <w:r w:rsidRPr="00FB1DAA">
        <w:rPr>
          <w:szCs w:val="28"/>
        </w:rPr>
        <w:t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</w:t>
      </w:r>
      <w:bookmarkStart w:id="14" w:name="_Toc470168014"/>
      <w:bookmarkStart w:id="15" w:name="_Toc470168073"/>
      <w:bookmarkStart w:id="16" w:name="_Toc470168125"/>
      <w:bookmarkStart w:id="17" w:name="_Toc511156796"/>
      <w:bookmarkStart w:id="18" w:name="_Toc512164812"/>
      <w:bookmarkEnd w:id="9"/>
      <w:bookmarkEnd w:id="10"/>
      <w:bookmarkEnd w:id="11"/>
      <w:bookmarkEnd w:id="12"/>
      <w:bookmarkEnd w:id="13"/>
      <w:r w:rsidRPr="00FB1DAA">
        <w:rPr>
          <w:szCs w:val="28"/>
        </w:rPr>
        <w:t xml:space="preserve">. На втором этапе — аудиторном занятии — идет публичное обсуждение дискуссионных вопросов. </w:t>
      </w:r>
      <w:bookmarkStart w:id="19" w:name="_Toc470168015"/>
      <w:bookmarkStart w:id="20" w:name="_Toc470168074"/>
      <w:bookmarkStart w:id="21" w:name="_Toc470168126"/>
      <w:bookmarkStart w:id="22" w:name="_Toc511156797"/>
      <w:bookmarkStart w:id="23" w:name="_Toc512164813"/>
      <w:bookmarkEnd w:id="14"/>
      <w:bookmarkEnd w:id="15"/>
      <w:bookmarkEnd w:id="16"/>
      <w:bookmarkEnd w:id="17"/>
      <w:bookmarkEnd w:id="18"/>
      <w:r w:rsidRPr="00FB1DAA">
        <w:rPr>
          <w:szCs w:val="28"/>
        </w:rPr>
        <w:t>Тематическая дискуссия как интерактивная форма обучения предполагает проведение научных дебатов. Хорошо проведенная тематическая дискуссия имеет большую обучающую и воспитательную ценность.</w:t>
      </w:r>
      <w:bookmarkEnd w:id="19"/>
      <w:bookmarkEnd w:id="20"/>
      <w:bookmarkEnd w:id="21"/>
      <w:bookmarkEnd w:id="22"/>
      <w:bookmarkEnd w:id="23"/>
      <w:r w:rsidRPr="00FB1DAA">
        <w:rPr>
          <w:szCs w:val="28"/>
        </w:rPr>
        <w:t xml:space="preserve"> Проводимые тематические дискуссии воспитывают навыки публичного выступления, развиваются способности логически верно, аргументировано и ясно строить свою речь, публично представлять собственные и научные результаты.</w:t>
      </w:r>
    </w:p>
    <w:p w:rsidR="00716557" w:rsidRPr="00FB1DAA" w:rsidRDefault="00716557" w:rsidP="00716557">
      <w:pPr>
        <w:tabs>
          <w:tab w:val="left" w:pos="825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В рамках изучения дисциплины может предусматриваться также решение практикоориентированных задач. Процесс подготовки к выполнению практикоориентированных задач можно условно разделить на следующие этапы: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содержания задачи (нельзя решить задачу, не уяснив ее содержание; это даст возможность правильно квалифицировать вид правоотношений);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lastRenderedPageBreak/>
        <w:t>подбор нормативных источников, относящихся к содержанию полученного задания;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основной и дополнительной литературы;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изучение материалов судебной практики;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аналитический разбор ситуативной задачи через призму действующего законодательства и сложившейся судебной практики;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определение собственной позиции, формулировка аргументов;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оформление ответа;</w:t>
      </w:r>
    </w:p>
    <w:p w:rsidR="00716557" w:rsidRPr="00FB1DAA" w:rsidRDefault="00716557" w:rsidP="001004B7">
      <w:pPr>
        <w:numPr>
          <w:ilvl w:val="0"/>
          <w:numId w:val="15"/>
        </w:numPr>
        <w:tabs>
          <w:tab w:val="left" w:pos="993"/>
        </w:tabs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представление ответа на ситуативную задачу.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Контрольные вопросы — средство проверки умений применять полученные знания для решения задач определенного типа по теме или разделу.</w:t>
      </w:r>
    </w:p>
    <w:p w:rsidR="00716557" w:rsidRPr="00FB1DAA" w:rsidRDefault="00716557" w:rsidP="00716557">
      <w:pPr>
        <w:spacing w:line="240" w:lineRule="auto"/>
        <w:jc w:val="both"/>
        <w:rPr>
          <w:szCs w:val="28"/>
        </w:rPr>
      </w:pPr>
      <w:r w:rsidRPr="00FB1DAA">
        <w:rPr>
          <w:szCs w:val="28"/>
        </w:rPr>
        <w:t>Индивидуальные задания творческого уровня позволяют оценивать и диагностировать умения, интегрировать знания различных областей, аргументировать собственную точку зрения.</w:t>
      </w:r>
    </w:p>
    <w:p w:rsidR="00716557" w:rsidRPr="00FB1DAA" w:rsidRDefault="00716557" w:rsidP="00716557">
      <w:pPr>
        <w:tabs>
          <w:tab w:val="left" w:pos="1134"/>
        </w:tabs>
        <w:spacing w:line="240" w:lineRule="auto"/>
        <w:jc w:val="both"/>
        <w:rPr>
          <w:szCs w:val="28"/>
        </w:rPr>
      </w:pPr>
      <w:r w:rsidRPr="00FB1DAA">
        <w:rPr>
          <w:szCs w:val="28"/>
        </w:rPr>
        <w:t>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программы, подробное описание определяющих процедур оценивания знаний, умений, навыков и (или) опыта деятельности</w:t>
      </w:r>
      <w:r w:rsidR="007363B5">
        <w:rPr>
          <w:szCs w:val="28"/>
        </w:rPr>
        <w:t xml:space="preserve"> </w:t>
      </w:r>
      <w:r w:rsidRPr="00FB1DAA">
        <w:rPr>
          <w:szCs w:val="28"/>
        </w:rPr>
        <w:t>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(модуля).</w:t>
      </w:r>
    </w:p>
    <w:p w:rsidR="00716557" w:rsidRPr="00FB1DAA" w:rsidRDefault="00716557" w:rsidP="00716557">
      <w:pPr>
        <w:pStyle w:val="22"/>
        <w:spacing w:after="0" w:line="240" w:lineRule="auto"/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Для студентов заочной формы обучения по дисциплине учебным планом предусматривается выполнение одной контрольной работы.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Важным элементом самостоятельной работы студентов заочной формы обучения при изучении дисциплины является выполнение предусмотренной учебным планом контрольной работы, в которой должно проявиться качество самостоятельной работы студентов в объеме, установленной программой. К написанию работы надо подходить своевременно, с таким расчетом, чтобы она поступила в университет на проверку согласно графику выполнения контрольных работ, установленному деканатом. В этом случае, если по тем или иным причинам работа не будет зачтена, у студентов останется достаточно времени, чтобы выполнить рекомендации преподавателя по устранению недостатков и представить ее в новом варианте на повторную проверку.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Обучающийся в процессе выполнения контрольной работы может выделить следующие этапы: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1) изучение литературы по варианту контрольной работы;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2) составление плана работы;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3) написание работы;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4) окончательное выполнение контрольной работы для отправки ее на проверку преподавателю.</w:t>
      </w:r>
    </w:p>
    <w:p w:rsidR="00716557" w:rsidRPr="00FB1DAA" w:rsidRDefault="00716557" w:rsidP="00716557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FB1DAA">
        <w:rPr>
          <w:szCs w:val="28"/>
        </w:rPr>
        <w:t>Контрольная работа преследует следующие цели:</w:t>
      </w:r>
    </w:p>
    <w:p w:rsidR="00716557" w:rsidRPr="00FB1DAA" w:rsidRDefault="00716557" w:rsidP="001004B7">
      <w:pPr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lastRenderedPageBreak/>
        <w:t>развивать способность студента к анализу учебной и нормативной литературы;</w:t>
      </w:r>
    </w:p>
    <w:p w:rsidR="00716557" w:rsidRPr="00FB1DAA" w:rsidRDefault="00716557" w:rsidP="001004B7">
      <w:pPr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выработать умение систематизировать и обобщать научный материал, а также практически и юридически его оценивать;</w:t>
      </w:r>
    </w:p>
    <w:p w:rsidR="00716557" w:rsidRPr="00FB1DAA" w:rsidRDefault="00716557" w:rsidP="001004B7">
      <w:pPr>
        <w:numPr>
          <w:ilvl w:val="0"/>
          <w:numId w:val="1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Cs w:val="28"/>
        </w:rPr>
      </w:pPr>
      <w:r w:rsidRPr="00FB1DAA">
        <w:rPr>
          <w:szCs w:val="28"/>
        </w:rPr>
        <w:t>формировать и укреплять навыки усвоения общетеоретических понятий, аргументированного, логического, грамотного изложения положений;</w:t>
      </w:r>
    </w:p>
    <w:p w:rsidR="00716557" w:rsidRPr="00FB1DAA" w:rsidRDefault="00716557" w:rsidP="001004B7">
      <w:pPr>
        <w:pStyle w:val="Standard"/>
        <w:numPr>
          <w:ilvl w:val="0"/>
          <w:numId w:val="14"/>
        </w:numPr>
        <w:tabs>
          <w:tab w:val="left" w:pos="500"/>
          <w:tab w:val="left" w:pos="1134"/>
        </w:tabs>
        <w:ind w:left="0"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развивать у студентов умение применять эти положения на практике.</w:t>
      </w:r>
    </w:p>
    <w:p w:rsidR="00716557" w:rsidRPr="00FB1DAA" w:rsidRDefault="00716557" w:rsidP="00716557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FB1DAA">
        <w:rPr>
          <w:sz w:val="28"/>
          <w:szCs w:val="28"/>
        </w:rPr>
        <w:t>Контрольная работа для заочной формы обучения представляет собой самостоятельное исследование студента, включающее обобщение теоретических знаний, полученных студентом в течение учебного процесса.</w:t>
      </w:r>
    </w:p>
    <w:p w:rsidR="006B23AF" w:rsidRPr="00BC4707" w:rsidRDefault="006B23AF" w:rsidP="006B23AF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 выполняется каждым студентом.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 xml:space="preserve">Контрольная работа должна быть выполнена аккуратно, без грамматических ошибок. Сокращение слов в тексте не допускается, кроме общепринятых. Ответ на поставленный вопрос </w:t>
      </w:r>
      <w:r w:rsidR="004E72C6" w:rsidRPr="00BC4707">
        <w:rPr>
          <w:sz w:val="28"/>
          <w:szCs w:val="28"/>
        </w:rPr>
        <w:t xml:space="preserve">или задание </w:t>
      </w:r>
      <w:r w:rsidRPr="00BC4707">
        <w:rPr>
          <w:sz w:val="28"/>
          <w:szCs w:val="28"/>
        </w:rPr>
        <w:t>дается после приведения его точной формулировки. Материалы выполнения контрольного задания следует располагать в той последовательности, которая соответствует очередности пунктов задания. Содержание каждого вопроса должно иметь вывод, при этом необходимо соблюдение соответствующих пропорций в объеме. Ответы должны быть полными, обоснованными, содержать ссылки на нормативн</w:t>
      </w:r>
      <w:r w:rsidR="00180383" w:rsidRPr="00BC4707">
        <w:rPr>
          <w:sz w:val="28"/>
          <w:szCs w:val="28"/>
        </w:rPr>
        <w:t xml:space="preserve">ые </w:t>
      </w:r>
      <w:r w:rsidRPr="00BC4707">
        <w:rPr>
          <w:sz w:val="28"/>
          <w:szCs w:val="28"/>
        </w:rPr>
        <w:t>правовые акты. Не допускается механическое переписывание текста из учебника или других источников.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Контрольная работа, выполненная по неправильно выбранному варианту, возвращается студенту. Студент обязан повторно выполнить ее по соответствующему варианту. В ответах на вопросы контрольной работы необходимо показать умение анализировать и обобщать изученный материал.</w:t>
      </w:r>
    </w:p>
    <w:p w:rsidR="00180383" w:rsidRPr="00BC4707" w:rsidRDefault="00180383" w:rsidP="00180383">
      <w:pPr>
        <w:tabs>
          <w:tab w:val="left" w:pos="1134"/>
        </w:tabs>
        <w:spacing w:line="240" w:lineRule="auto"/>
        <w:ind w:right="51"/>
        <w:jc w:val="both"/>
      </w:pPr>
      <w:r w:rsidRPr="00BC4707">
        <w:t>Объем работы: 10-15 листов формата А</w:t>
      </w:r>
      <w:r w:rsidR="007363B5">
        <w:t xml:space="preserve"> </w:t>
      </w:r>
      <w:r w:rsidRPr="00BC4707">
        <w:t>4. В конце контрольной работы должен быть приведен перечень использованных информационных ресурсов: нормативных актов и учебной, научной литературы, которая была использована при написании.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При выполнении работы используется шрифт Times</w:t>
      </w:r>
      <w:r w:rsidR="00716557">
        <w:rPr>
          <w:sz w:val="28"/>
          <w:szCs w:val="28"/>
        </w:rPr>
        <w:t xml:space="preserve"> </w:t>
      </w:r>
      <w:r w:rsidRPr="00BC4707">
        <w:rPr>
          <w:sz w:val="28"/>
          <w:szCs w:val="28"/>
        </w:rPr>
        <w:t>New</w:t>
      </w:r>
      <w:r w:rsidR="00716557">
        <w:rPr>
          <w:sz w:val="28"/>
          <w:szCs w:val="28"/>
        </w:rPr>
        <w:t xml:space="preserve"> </w:t>
      </w:r>
      <w:r w:rsidRPr="00BC4707">
        <w:rPr>
          <w:sz w:val="28"/>
          <w:szCs w:val="28"/>
        </w:rPr>
        <w:t>Roman, размер шрифта 14, через полуторный интервал. Текст оформляют с соблюдением следующих размеров полей: левое – 30 мм, правое – 10 мм, верхнее – 1,5 мм нижнее – 20 мм. Размер абзацного отступа должен быть одинаковым по всему тексту и равен 1,25 мм.</w:t>
      </w:r>
    </w:p>
    <w:p w:rsidR="006B23AF" w:rsidRPr="00BC4707" w:rsidRDefault="006B23AF" w:rsidP="006B23AF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Нумерация страниц начинается с 2 листа: титульный лист не нумеруется, но включается в общую нумерацию. Номер страницы проставляется арабскими цифрами в правом нижнем углу страниц. Ссылки на литературу даются в квадратных скобках по тексту, например: [5].</w:t>
      </w:r>
    </w:p>
    <w:p w:rsidR="00180383" w:rsidRPr="00BC4707" w:rsidRDefault="00180383" w:rsidP="00180383">
      <w:pPr>
        <w:pStyle w:val="Standard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Наряду с теоретическими положениями, работа должна содержать практические примеры (материалы для практической части работы могут быть взяты по месту работы автора или из материалов СМИ (газеты, журналы, Интернет).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Структура контрольной работы: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1. Титульный лист</w:t>
      </w:r>
    </w:p>
    <w:p w:rsidR="00180383" w:rsidRPr="00BC4707" w:rsidRDefault="00180383" w:rsidP="00180383">
      <w:pPr>
        <w:tabs>
          <w:tab w:val="left" w:pos="1134"/>
        </w:tabs>
        <w:spacing w:line="240" w:lineRule="auto"/>
        <w:ind w:right="51"/>
        <w:jc w:val="both"/>
      </w:pPr>
      <w:r w:rsidRPr="00BC4707">
        <w:lastRenderedPageBreak/>
        <w:t>Титульный лист является первой страницей письменной работы обучающегося, на которо</w:t>
      </w:r>
      <w:r w:rsidR="00716557">
        <w:t>й</w:t>
      </w:r>
      <w:r w:rsidRPr="00BC4707">
        <w:t xml:space="preserve"> приводятся следующие сведения: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министерства, наименование вуза, наименование факультета, наименование кафедры;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вида письменной работы обучающегося;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дисциплины;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>код и наименование направления подготовки;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>наименование направленности (профиля);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номер зачетной книжки обучающегося; 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наименование варианта работы;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шифр группы;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 xml:space="preserve">инициалы, фамилия обучающегося;  </w:t>
      </w:r>
    </w:p>
    <w:p w:rsidR="00180383" w:rsidRPr="00BC4707" w:rsidRDefault="00180383" w:rsidP="001004B7">
      <w:pPr>
        <w:numPr>
          <w:ilvl w:val="0"/>
          <w:numId w:val="3"/>
        </w:numPr>
        <w:tabs>
          <w:tab w:val="left" w:pos="1134"/>
        </w:tabs>
        <w:spacing w:line="240" w:lineRule="auto"/>
        <w:ind w:left="0" w:right="51"/>
        <w:jc w:val="both"/>
      </w:pPr>
      <w:r w:rsidRPr="00BC4707">
        <w:t>должность, инициалы, фамилия руководителя (преподавателя).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2. Содержание</w:t>
      </w:r>
    </w:p>
    <w:p w:rsidR="00180383" w:rsidRPr="00BC4707" w:rsidRDefault="00180383" w:rsidP="00180383">
      <w:pPr>
        <w:pStyle w:val="Standard"/>
        <w:tabs>
          <w:tab w:val="left" w:pos="500"/>
          <w:tab w:val="left" w:pos="1134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В данном элементе приводятся заголовки всех структурных элементов.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3.Теоретическая часть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Содержание основной части определяется заданием и делится на разделы. Каждый раздел работы рекомендуется начинать с нового листа.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4. Перечень использованных информационных ресурсов.</w:t>
      </w:r>
    </w:p>
    <w:p w:rsidR="00180383" w:rsidRPr="00BC4707" w:rsidRDefault="00180383" w:rsidP="00180383">
      <w:pPr>
        <w:pStyle w:val="Standard"/>
        <w:tabs>
          <w:tab w:val="left" w:pos="500"/>
        </w:tabs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Перечень использованных информационных ресурсов должен содержать перечень литературы, использованной при выполнении контрольной работы. Количество источников должно быть не менее 10, включая нормативные правовые акты. Нормативные правовые акты должны быть приведены в действующей редакции.</w:t>
      </w:r>
    </w:p>
    <w:p w:rsidR="00180383" w:rsidRPr="00BC4707" w:rsidRDefault="00180383" w:rsidP="00180383">
      <w:pPr>
        <w:pStyle w:val="Standard"/>
        <w:ind w:firstLine="709"/>
        <w:jc w:val="both"/>
        <w:rPr>
          <w:sz w:val="28"/>
          <w:szCs w:val="28"/>
        </w:rPr>
      </w:pPr>
      <w:r w:rsidRPr="00BC4707">
        <w:rPr>
          <w:sz w:val="28"/>
          <w:szCs w:val="28"/>
        </w:rPr>
        <w:t>При возникновении в процессе работы любых вопросов студент может получить консультацию у преподавателя.</w:t>
      </w:r>
    </w:p>
    <w:p w:rsidR="00180383" w:rsidRPr="00BC4707" w:rsidRDefault="00180383" w:rsidP="0018038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>При выполнении контрольной работы необходимо использовать рекомендованную литературу, а также учитывать все изменения в законодательстве.</w:t>
      </w:r>
    </w:p>
    <w:p w:rsidR="00180383" w:rsidRPr="00BC4707" w:rsidRDefault="00180383" w:rsidP="00180383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Кроме указанной литературы, студенты могут использовать учебники и учебные пособия для ВУЗов, изданные в последние годы, а также различные статьи из журналов. </w:t>
      </w:r>
    </w:p>
    <w:p w:rsidR="00180383" w:rsidRPr="00BC4707" w:rsidRDefault="00180383" w:rsidP="00180383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Контрольная работа выполняется в одном экземпляре, не допускается сдача одинаковых контрольных работ.</w:t>
      </w:r>
    </w:p>
    <w:p w:rsidR="006B23AF" w:rsidRPr="00BC4707" w:rsidRDefault="006B23AF" w:rsidP="004E6D44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Выполненная контрольная работа сдается или высылается студентом в университет в межсессионный период в соответствии с учебным графиком. Студенты должны ознакомиться с замечаниями и рекомендациями преподавателя по контрольной работе и их доработать. Доработанная контрольная работа предъявляется преподавателю при сдаче </w:t>
      </w:r>
      <w:r w:rsidR="00F879CA" w:rsidRPr="00BC4707">
        <w:rPr>
          <w:szCs w:val="28"/>
        </w:rPr>
        <w:t>промежуточной аттестации</w:t>
      </w:r>
      <w:r w:rsidRPr="00BC4707">
        <w:rPr>
          <w:szCs w:val="28"/>
        </w:rPr>
        <w:t xml:space="preserve"> по дисциплине.</w:t>
      </w:r>
    </w:p>
    <w:p w:rsidR="006B23AF" w:rsidRPr="00BC4707" w:rsidRDefault="006B23AF" w:rsidP="00180383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По результатам устного опроса по контрольной работе обучающемуся выставляется оценка «зачтено» или «не зачтено».</w:t>
      </w:r>
    </w:p>
    <w:p w:rsidR="006B23AF" w:rsidRPr="00BC4707" w:rsidRDefault="006B23AF" w:rsidP="006B23AF">
      <w:pPr>
        <w:spacing w:line="240" w:lineRule="auto"/>
        <w:rPr>
          <w:szCs w:val="28"/>
        </w:rPr>
      </w:pPr>
      <w:r w:rsidRPr="00BC4707">
        <w:rPr>
          <w:szCs w:val="28"/>
        </w:rPr>
        <w:t xml:space="preserve">Оценка «зачтено» выставляется обучающемуся, если: 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lastRenderedPageBreak/>
        <w:t>обучающийся демонстрирует базовые знания, умения и навыки, примененные при выполнении контрольной работы;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 xml:space="preserve">у обучающегося </w:t>
      </w:r>
      <w:r w:rsidR="00716557">
        <w:rPr>
          <w:szCs w:val="28"/>
        </w:rPr>
        <w:t>отсутствуют</w:t>
      </w:r>
      <w:r w:rsidRPr="00BC4707">
        <w:rPr>
          <w:szCs w:val="28"/>
        </w:rPr>
        <w:t xml:space="preserve"> затруднени</w:t>
      </w:r>
      <w:r w:rsidR="00716557">
        <w:rPr>
          <w:szCs w:val="28"/>
        </w:rPr>
        <w:t>я</w:t>
      </w:r>
      <w:r w:rsidRPr="00BC4707">
        <w:rPr>
          <w:szCs w:val="28"/>
        </w:rPr>
        <w:t xml:space="preserve"> в использовании научно-понятийного аппарата в терминологии курса, а если затруднения имеются, то они незначительные; 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на дополнительные вопросы преподавателя обучающийся дал правильные или частично правильные ответы;</w:t>
      </w:r>
    </w:p>
    <w:p w:rsidR="006B23AF" w:rsidRPr="00BC4707" w:rsidRDefault="006B23AF" w:rsidP="001004B7">
      <w:pPr>
        <w:numPr>
          <w:ilvl w:val="0"/>
          <w:numId w:val="16"/>
        </w:numPr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методические рекомендации при подготовке контрольной работы выполнены в полном объеме.</w:t>
      </w:r>
    </w:p>
    <w:p w:rsidR="006B23AF" w:rsidRPr="00BC4707" w:rsidRDefault="006B23AF" w:rsidP="004E6D44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>Компетенция(-и) или ее (их) часть(-и) сформированы на базовом уровне (уровень 1)</w:t>
      </w:r>
      <w:r w:rsidR="00433168">
        <w:rPr>
          <w:szCs w:val="28"/>
        </w:rPr>
        <w:t>,</w:t>
      </w:r>
      <w:r w:rsidRPr="00BC4707">
        <w:rPr>
          <w:szCs w:val="28"/>
        </w:rPr>
        <w:t xml:space="preserve"> </w:t>
      </w:r>
      <w:r w:rsidR="004E6D44" w:rsidRPr="00BC4707">
        <w:rPr>
          <w:szCs w:val="28"/>
        </w:rPr>
        <w:t>представлен</w:t>
      </w:r>
      <w:r w:rsidR="00433168">
        <w:rPr>
          <w:szCs w:val="28"/>
        </w:rPr>
        <w:t>ном</w:t>
      </w:r>
      <w:r w:rsidR="004E6D44" w:rsidRPr="00BC4707">
        <w:rPr>
          <w:szCs w:val="28"/>
        </w:rPr>
        <w:t xml:space="preserve">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</w:t>
      </w:r>
      <w:r w:rsidRPr="00BC4707">
        <w:rPr>
          <w:szCs w:val="28"/>
        </w:rPr>
        <w:t>.</w:t>
      </w:r>
    </w:p>
    <w:p w:rsidR="006B23AF" w:rsidRPr="00BC4707" w:rsidRDefault="006B23AF" w:rsidP="006B23AF">
      <w:pPr>
        <w:spacing w:line="240" w:lineRule="auto"/>
        <w:rPr>
          <w:szCs w:val="28"/>
        </w:rPr>
      </w:pPr>
      <w:r w:rsidRPr="00BC4707">
        <w:rPr>
          <w:szCs w:val="28"/>
        </w:rPr>
        <w:t xml:space="preserve">Оценка «не зачтено» ставится обучающемуся, если: 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обучающийся имеет представление о содержании темы,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в области изучаемой дисциплины;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обучающийся не демонстрирует базовые знания, умения и навыки, необходимые для выполнения заданий контрольной работы;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в процессе ответа по теоретическому и практическому материалу, содержащиеся в контрольной работе, допущены принципиальные ошибки при изложении материала;</w:t>
      </w:r>
    </w:p>
    <w:p w:rsidR="006B23AF" w:rsidRPr="00BC4707" w:rsidRDefault="006B23AF" w:rsidP="001004B7">
      <w:pPr>
        <w:numPr>
          <w:ilvl w:val="0"/>
          <w:numId w:val="17"/>
        </w:numPr>
        <w:tabs>
          <w:tab w:val="left" w:pos="1134"/>
        </w:tabs>
        <w:spacing w:line="240" w:lineRule="auto"/>
        <w:ind w:left="0" w:firstLine="709"/>
        <w:jc w:val="both"/>
        <w:rPr>
          <w:szCs w:val="28"/>
        </w:rPr>
      </w:pPr>
      <w:r w:rsidRPr="00BC4707">
        <w:rPr>
          <w:szCs w:val="28"/>
        </w:rPr>
        <w:t>методические рекомендации при подготовке контрольной работы не выполнены в полном объеме.</w:t>
      </w:r>
    </w:p>
    <w:p w:rsidR="006B23AF" w:rsidRPr="00BC4707" w:rsidRDefault="006B23AF" w:rsidP="006B23AF">
      <w:pPr>
        <w:spacing w:line="240" w:lineRule="auto"/>
        <w:rPr>
          <w:szCs w:val="28"/>
        </w:rPr>
      </w:pPr>
      <w:r w:rsidRPr="00BC4707">
        <w:rPr>
          <w:szCs w:val="28"/>
        </w:rPr>
        <w:t>Компетенция(-и) или ее (их) часть(-и) не сформированы.</w:t>
      </w:r>
    </w:p>
    <w:p w:rsidR="004E6D44" w:rsidRPr="00BC4707" w:rsidRDefault="004E6D44" w:rsidP="004E6D44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BC4707">
        <w:rPr>
          <w:szCs w:val="28"/>
        </w:rPr>
        <w:t>Подробно требования, задания и критерии оценивания контрольной работы для заочной формы обучения по дисциплине представлены в оценочных материалах (оценочных средствах) для проведения текущего контроля и промежуточной аттестации по дисциплине и в рабочей программе дисциплины (модуля), а также в отдельных методических указаниях по выполнению контрольных работ.</w:t>
      </w:r>
    </w:p>
    <w:p w:rsidR="004E6D44" w:rsidRPr="00BC4707" w:rsidRDefault="004E6D44" w:rsidP="004E6D44"/>
    <w:p w:rsidR="006B23AF" w:rsidRPr="00BC4707" w:rsidRDefault="007C4228" w:rsidP="004E6D44">
      <w:pPr>
        <w:pStyle w:val="1"/>
        <w:spacing w:after="0" w:line="240" w:lineRule="auto"/>
        <w:ind w:left="709" w:firstLine="0"/>
        <w:rPr>
          <w:color w:val="auto"/>
          <w:sz w:val="28"/>
          <w:szCs w:val="28"/>
        </w:rPr>
      </w:pPr>
      <w:bookmarkStart w:id="24" w:name="_Toc114052472"/>
      <w:r w:rsidRPr="00BC4707">
        <w:rPr>
          <w:color w:val="auto"/>
          <w:sz w:val="28"/>
          <w:szCs w:val="28"/>
        </w:rPr>
        <w:t>УЧЕБНО-МЕТОДИЧЕСКОЕ И ИНФОРМАЦИОННОЕ ОБЕСПЕЧЕНИЕ ДИСЦИПЛИНЫ</w:t>
      </w:r>
      <w:bookmarkEnd w:id="24"/>
    </w:p>
    <w:p w:rsidR="009B795B" w:rsidRPr="00BC4707" w:rsidRDefault="006B23AF" w:rsidP="009076E4">
      <w:pPr>
        <w:spacing w:line="240" w:lineRule="auto"/>
        <w:jc w:val="both"/>
        <w:rPr>
          <w:szCs w:val="28"/>
        </w:rPr>
      </w:pPr>
      <w:r w:rsidRPr="00BC4707">
        <w:rPr>
          <w:szCs w:val="28"/>
        </w:rPr>
        <w:t xml:space="preserve">Внеаудиторные занятия включают самостоятельное изучение основной и дополнительной литературы по курсу, изучение периодической печати, подготовка к </w:t>
      </w:r>
      <w:r w:rsidR="00716557">
        <w:rPr>
          <w:szCs w:val="28"/>
        </w:rPr>
        <w:t xml:space="preserve">промежуточной и </w:t>
      </w:r>
      <w:r w:rsidRPr="00BC4707">
        <w:rPr>
          <w:szCs w:val="28"/>
        </w:rPr>
        <w:t xml:space="preserve">итоговой аттестации. </w:t>
      </w:r>
      <w:r w:rsidR="004E6D44" w:rsidRPr="00BC4707">
        <w:rPr>
          <w:szCs w:val="28"/>
        </w:rPr>
        <w:t>Подробно перечень использованных информационных ресурсов</w:t>
      </w:r>
      <w:r w:rsidR="00766307" w:rsidRPr="00BC4707">
        <w:rPr>
          <w:szCs w:val="28"/>
        </w:rPr>
        <w:t xml:space="preserve"> </w:t>
      </w:r>
      <w:r w:rsidR="004E6D44" w:rsidRPr="00BC4707">
        <w:rPr>
          <w:szCs w:val="28"/>
        </w:rPr>
        <w:t>по дисциплине представлены в рабочей программе дисциплины (модуля).</w:t>
      </w:r>
      <w:r w:rsidR="009B795B" w:rsidRPr="00BC4707">
        <w:rPr>
          <w:szCs w:val="28"/>
        </w:rPr>
        <w:t xml:space="preserve"> </w:t>
      </w:r>
    </w:p>
    <w:p w:rsidR="009B795B" w:rsidRPr="00BC4707" w:rsidRDefault="009B795B">
      <w:pPr>
        <w:rPr>
          <w:szCs w:val="28"/>
        </w:rPr>
      </w:pPr>
    </w:p>
    <w:sectPr w:rsidR="009B795B" w:rsidRPr="00BC4707" w:rsidSect="00C30254"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A4A" w:rsidRDefault="005F1A4A" w:rsidP="00500BD3">
      <w:pPr>
        <w:spacing w:line="240" w:lineRule="auto"/>
      </w:pPr>
      <w:r>
        <w:separator/>
      </w:r>
    </w:p>
  </w:endnote>
  <w:endnote w:type="continuationSeparator" w:id="0">
    <w:p w:rsidR="005F1A4A" w:rsidRDefault="005F1A4A" w:rsidP="00500B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D3" w:rsidRPr="003A033B" w:rsidRDefault="00500BD3" w:rsidP="003A033B">
    <w:pPr>
      <w:pStyle w:val="a5"/>
      <w:jc w:val="center"/>
      <w:rPr>
        <w:sz w:val="24"/>
        <w:szCs w:val="24"/>
      </w:rPr>
    </w:pPr>
    <w:r w:rsidRPr="003A033B">
      <w:rPr>
        <w:sz w:val="24"/>
        <w:szCs w:val="24"/>
      </w:rPr>
      <w:fldChar w:fldCharType="begin"/>
    </w:r>
    <w:r w:rsidRPr="003A033B">
      <w:rPr>
        <w:sz w:val="24"/>
        <w:szCs w:val="24"/>
      </w:rPr>
      <w:instrText xml:space="preserve"> PAGE   \* MERGEFORMAT </w:instrText>
    </w:r>
    <w:r w:rsidRPr="003A033B">
      <w:rPr>
        <w:sz w:val="24"/>
        <w:szCs w:val="24"/>
      </w:rPr>
      <w:fldChar w:fldCharType="separate"/>
    </w:r>
    <w:r w:rsidR="00673AA0">
      <w:rPr>
        <w:noProof/>
        <w:sz w:val="24"/>
        <w:szCs w:val="24"/>
      </w:rPr>
      <w:t>4</w:t>
    </w:r>
    <w:r w:rsidRPr="003A033B">
      <w:rPr>
        <w:sz w:val="24"/>
        <w:szCs w:val="24"/>
      </w:rPr>
      <w:fldChar w:fldCharType="end"/>
    </w:r>
  </w:p>
  <w:p w:rsidR="00500BD3" w:rsidRDefault="00500B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A4A" w:rsidRDefault="005F1A4A" w:rsidP="00500BD3">
      <w:pPr>
        <w:spacing w:line="240" w:lineRule="auto"/>
      </w:pPr>
      <w:r>
        <w:separator/>
      </w:r>
    </w:p>
  </w:footnote>
  <w:footnote w:type="continuationSeparator" w:id="0">
    <w:p w:rsidR="005F1A4A" w:rsidRDefault="005F1A4A" w:rsidP="00500B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7050"/>
    <w:multiLevelType w:val="hybridMultilevel"/>
    <w:tmpl w:val="FF4A4494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C828CA"/>
    <w:multiLevelType w:val="hybridMultilevel"/>
    <w:tmpl w:val="F35CA44C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6218DE"/>
    <w:multiLevelType w:val="hybridMultilevel"/>
    <w:tmpl w:val="8702C9CA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102ECF"/>
    <w:multiLevelType w:val="hybridMultilevel"/>
    <w:tmpl w:val="1352A79E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DB858E5"/>
    <w:multiLevelType w:val="hybridMultilevel"/>
    <w:tmpl w:val="1FD21E44"/>
    <w:lvl w:ilvl="0" w:tplc="794A6872">
      <w:start w:val="1"/>
      <w:numFmt w:val="bullet"/>
      <w:lvlText w:val=""/>
      <w:lvlJc w:val="left"/>
      <w:pPr>
        <w:ind w:left="821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56C8B0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7E79F0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A35EA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FA7C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03FC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EF0E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236F2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03D5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1B7F92"/>
    <w:multiLevelType w:val="hybridMultilevel"/>
    <w:tmpl w:val="9D486CEE"/>
    <w:lvl w:ilvl="0" w:tplc="794A687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F5A13F9"/>
    <w:multiLevelType w:val="hybridMultilevel"/>
    <w:tmpl w:val="B1824970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F961A4A"/>
    <w:multiLevelType w:val="hybridMultilevel"/>
    <w:tmpl w:val="8C6200D6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E25CDD"/>
    <w:multiLevelType w:val="hybridMultilevel"/>
    <w:tmpl w:val="9BE2CDEE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0340D6"/>
    <w:multiLevelType w:val="hybridMultilevel"/>
    <w:tmpl w:val="0302DC04"/>
    <w:lvl w:ilvl="0" w:tplc="0419000F">
      <w:start w:val="1"/>
      <w:numFmt w:val="decimal"/>
      <w:lvlText w:val="%1."/>
      <w:lvlJc w:val="left"/>
      <w:pPr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>
    <w:nsid w:val="4DA870A1"/>
    <w:multiLevelType w:val="hybridMultilevel"/>
    <w:tmpl w:val="4A482208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F0F3709"/>
    <w:multiLevelType w:val="hybridMultilevel"/>
    <w:tmpl w:val="36FCD096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6176C8E"/>
    <w:multiLevelType w:val="hybridMultilevel"/>
    <w:tmpl w:val="A74A35DE"/>
    <w:lvl w:ilvl="0" w:tplc="05C0E6E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167A2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0D0C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E9092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543F8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F3A2B4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0B9B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98198E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22A4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ADD1D29"/>
    <w:multiLevelType w:val="hybridMultilevel"/>
    <w:tmpl w:val="E0662450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8F2B42"/>
    <w:multiLevelType w:val="hybridMultilevel"/>
    <w:tmpl w:val="7C98416A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0E730B5"/>
    <w:multiLevelType w:val="hybridMultilevel"/>
    <w:tmpl w:val="7346CA72"/>
    <w:lvl w:ilvl="0" w:tplc="794A68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23F2A01"/>
    <w:multiLevelType w:val="hybridMultilevel"/>
    <w:tmpl w:val="2C5C501A"/>
    <w:lvl w:ilvl="0" w:tplc="7A767734">
      <w:start w:val="1"/>
      <w:numFmt w:val="bullet"/>
      <w:lvlText w:val="–"/>
      <w:lvlJc w:val="left"/>
      <w:pPr>
        <w:ind w:left="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06EEE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DCAF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64C71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06349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E6BE6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A41F8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385EA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4021A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4"/>
  </w:num>
  <w:num w:numId="5">
    <w:abstractNumId w:val="11"/>
  </w:num>
  <w:num w:numId="6">
    <w:abstractNumId w:val="13"/>
  </w:num>
  <w:num w:numId="7">
    <w:abstractNumId w:val="6"/>
  </w:num>
  <w:num w:numId="8">
    <w:abstractNumId w:val="10"/>
  </w:num>
  <w:num w:numId="9">
    <w:abstractNumId w:val="15"/>
  </w:num>
  <w:num w:numId="10">
    <w:abstractNumId w:val="2"/>
  </w:num>
  <w:num w:numId="11">
    <w:abstractNumId w:val="14"/>
  </w:num>
  <w:num w:numId="12">
    <w:abstractNumId w:val="0"/>
  </w:num>
  <w:num w:numId="13">
    <w:abstractNumId w:val="5"/>
  </w:num>
  <w:num w:numId="14">
    <w:abstractNumId w:val="7"/>
  </w:num>
  <w:num w:numId="15">
    <w:abstractNumId w:val="8"/>
  </w:num>
  <w:num w:numId="16">
    <w:abstractNumId w:val="3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2B4"/>
    <w:rsid w:val="0002331E"/>
    <w:rsid w:val="00041504"/>
    <w:rsid w:val="00042B28"/>
    <w:rsid w:val="00083568"/>
    <w:rsid w:val="000A4343"/>
    <w:rsid w:val="000A77C4"/>
    <w:rsid w:val="000B1C3C"/>
    <w:rsid w:val="001004B7"/>
    <w:rsid w:val="00180383"/>
    <w:rsid w:val="00186034"/>
    <w:rsid w:val="001D477B"/>
    <w:rsid w:val="00294ED1"/>
    <w:rsid w:val="002A336C"/>
    <w:rsid w:val="002A61D8"/>
    <w:rsid w:val="002C0F65"/>
    <w:rsid w:val="0039063B"/>
    <w:rsid w:val="003915F3"/>
    <w:rsid w:val="0039760C"/>
    <w:rsid w:val="003A033B"/>
    <w:rsid w:val="003A0BB9"/>
    <w:rsid w:val="003C732A"/>
    <w:rsid w:val="00433168"/>
    <w:rsid w:val="00463EA7"/>
    <w:rsid w:val="0049034A"/>
    <w:rsid w:val="00493644"/>
    <w:rsid w:val="00493D2C"/>
    <w:rsid w:val="004B3D25"/>
    <w:rsid w:val="004D4047"/>
    <w:rsid w:val="004D5652"/>
    <w:rsid w:val="004E40C6"/>
    <w:rsid w:val="004E6D44"/>
    <w:rsid w:val="004E72C6"/>
    <w:rsid w:val="00500BD3"/>
    <w:rsid w:val="00535176"/>
    <w:rsid w:val="00546475"/>
    <w:rsid w:val="00555808"/>
    <w:rsid w:val="00570AC2"/>
    <w:rsid w:val="0059468A"/>
    <w:rsid w:val="00597E2F"/>
    <w:rsid w:val="005F1A4A"/>
    <w:rsid w:val="005F714E"/>
    <w:rsid w:val="006469D5"/>
    <w:rsid w:val="00654A21"/>
    <w:rsid w:val="00673AA0"/>
    <w:rsid w:val="0067555D"/>
    <w:rsid w:val="006B23AF"/>
    <w:rsid w:val="006C2D25"/>
    <w:rsid w:val="00716557"/>
    <w:rsid w:val="00716EDF"/>
    <w:rsid w:val="007363B5"/>
    <w:rsid w:val="007457D9"/>
    <w:rsid w:val="00766307"/>
    <w:rsid w:val="00770710"/>
    <w:rsid w:val="007936D9"/>
    <w:rsid w:val="007B40CE"/>
    <w:rsid w:val="007C4228"/>
    <w:rsid w:val="008170AE"/>
    <w:rsid w:val="0087005B"/>
    <w:rsid w:val="00885271"/>
    <w:rsid w:val="008A5A98"/>
    <w:rsid w:val="008A5B8A"/>
    <w:rsid w:val="008C32B4"/>
    <w:rsid w:val="008D4D16"/>
    <w:rsid w:val="00904371"/>
    <w:rsid w:val="00904C63"/>
    <w:rsid w:val="009076E4"/>
    <w:rsid w:val="0094418B"/>
    <w:rsid w:val="00981EF3"/>
    <w:rsid w:val="00995DD9"/>
    <w:rsid w:val="009B795B"/>
    <w:rsid w:val="009F07C6"/>
    <w:rsid w:val="00A00F69"/>
    <w:rsid w:val="00A045AA"/>
    <w:rsid w:val="00A22748"/>
    <w:rsid w:val="00A5225C"/>
    <w:rsid w:val="00A85BF8"/>
    <w:rsid w:val="00AE3A5B"/>
    <w:rsid w:val="00B44844"/>
    <w:rsid w:val="00B4536B"/>
    <w:rsid w:val="00B51BBF"/>
    <w:rsid w:val="00B6369C"/>
    <w:rsid w:val="00B71A51"/>
    <w:rsid w:val="00BC4707"/>
    <w:rsid w:val="00BC6FD1"/>
    <w:rsid w:val="00BE4AC5"/>
    <w:rsid w:val="00BE6D02"/>
    <w:rsid w:val="00BF67D6"/>
    <w:rsid w:val="00C12104"/>
    <w:rsid w:val="00C30254"/>
    <w:rsid w:val="00C32391"/>
    <w:rsid w:val="00C46E78"/>
    <w:rsid w:val="00C568D8"/>
    <w:rsid w:val="00C56A53"/>
    <w:rsid w:val="00CF1A6F"/>
    <w:rsid w:val="00CF39CB"/>
    <w:rsid w:val="00D0764A"/>
    <w:rsid w:val="00D16463"/>
    <w:rsid w:val="00DD06BD"/>
    <w:rsid w:val="00DE3DD5"/>
    <w:rsid w:val="00E01CC9"/>
    <w:rsid w:val="00E20548"/>
    <w:rsid w:val="00E345EA"/>
    <w:rsid w:val="00E844D1"/>
    <w:rsid w:val="00E948C3"/>
    <w:rsid w:val="00EB4414"/>
    <w:rsid w:val="00F023B1"/>
    <w:rsid w:val="00F57B68"/>
    <w:rsid w:val="00F60B1D"/>
    <w:rsid w:val="00F879CA"/>
    <w:rsid w:val="00FB7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0C"/>
    <w:pPr>
      <w:spacing w:line="360" w:lineRule="auto"/>
      <w:ind w:firstLine="709"/>
    </w:pPr>
    <w:rPr>
      <w:sz w:val="28"/>
      <w:szCs w:val="22"/>
      <w:lang w:eastAsia="en-US"/>
    </w:rPr>
  </w:style>
  <w:style w:type="paragraph" w:styleId="1">
    <w:name w:val="heading 1"/>
    <w:next w:val="a"/>
    <w:link w:val="10"/>
    <w:unhideWhenUsed/>
    <w:qFormat/>
    <w:rsid w:val="006B23AF"/>
    <w:pPr>
      <w:keepNext/>
      <w:keepLines/>
      <w:spacing w:after="10" w:line="249" w:lineRule="auto"/>
      <w:ind w:left="10" w:hanging="10"/>
      <w:jc w:val="center"/>
      <w:outlineLvl w:val="0"/>
    </w:pPr>
    <w:rPr>
      <w:rFonts w:eastAsia="Times New Roman"/>
      <w:b/>
      <w:color w:val="000000"/>
      <w:sz w:val="24"/>
      <w:szCs w:val="22"/>
    </w:rPr>
  </w:style>
  <w:style w:type="paragraph" w:styleId="2">
    <w:name w:val="heading 2"/>
    <w:next w:val="a"/>
    <w:link w:val="20"/>
    <w:unhideWhenUsed/>
    <w:qFormat/>
    <w:rsid w:val="006B23AF"/>
    <w:pPr>
      <w:keepNext/>
      <w:keepLines/>
      <w:spacing w:after="3" w:line="270" w:lineRule="auto"/>
      <w:ind w:left="10" w:hanging="10"/>
      <w:outlineLvl w:val="1"/>
    </w:pPr>
    <w:rPr>
      <w:rFonts w:eastAsia="Times New Roman"/>
      <w:b/>
      <w:color w:val="000000"/>
      <w:sz w:val="24"/>
      <w:szCs w:val="22"/>
    </w:rPr>
  </w:style>
  <w:style w:type="paragraph" w:styleId="3">
    <w:name w:val="heading 3"/>
    <w:next w:val="a"/>
    <w:link w:val="30"/>
    <w:unhideWhenUsed/>
    <w:qFormat/>
    <w:rsid w:val="006B23AF"/>
    <w:pPr>
      <w:keepNext/>
      <w:keepLines/>
      <w:spacing w:after="3" w:line="270" w:lineRule="auto"/>
      <w:ind w:left="10" w:hanging="10"/>
      <w:outlineLvl w:val="2"/>
    </w:pPr>
    <w:rPr>
      <w:rFonts w:eastAsia="Times New Roman"/>
      <w:b/>
      <w:color w:val="000000"/>
      <w:sz w:val="24"/>
      <w:szCs w:val="22"/>
    </w:rPr>
  </w:style>
  <w:style w:type="paragraph" w:styleId="4">
    <w:name w:val="heading 4"/>
    <w:next w:val="a"/>
    <w:link w:val="40"/>
    <w:uiPriority w:val="9"/>
    <w:unhideWhenUsed/>
    <w:qFormat/>
    <w:rsid w:val="006B23AF"/>
    <w:pPr>
      <w:keepNext/>
      <w:keepLines/>
      <w:spacing w:after="30" w:line="259" w:lineRule="auto"/>
      <w:ind w:left="1438"/>
      <w:jc w:val="center"/>
      <w:outlineLvl w:val="3"/>
    </w:pPr>
    <w:rPr>
      <w:rFonts w:eastAsia="Times New Roman"/>
      <w:color w:val="000000"/>
      <w:sz w:val="22"/>
      <w:szCs w:val="22"/>
    </w:rPr>
  </w:style>
  <w:style w:type="paragraph" w:styleId="6">
    <w:name w:val="heading 6"/>
    <w:basedOn w:val="a"/>
    <w:next w:val="a"/>
    <w:link w:val="60"/>
    <w:qFormat/>
    <w:rsid w:val="006B23AF"/>
    <w:pPr>
      <w:widowControl w:val="0"/>
      <w:autoSpaceDE w:val="0"/>
      <w:autoSpaceDN w:val="0"/>
      <w:adjustRightInd w:val="0"/>
      <w:spacing w:before="240" w:after="60" w:line="240" w:lineRule="auto"/>
      <w:ind w:firstLine="0"/>
      <w:outlineLvl w:val="5"/>
    </w:pPr>
    <w:rPr>
      <w:rFonts w:eastAsia="Times New Roman"/>
      <w:b/>
      <w:bCs/>
      <w:i/>
      <w:iCs/>
      <w:sz w:val="22"/>
      <w:szCs w:val="20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20">
    <w:name w:val="Заголовок 2 Знак"/>
    <w:link w:val="2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30">
    <w:name w:val="Заголовок 3 Знак"/>
    <w:link w:val="3"/>
    <w:rsid w:val="006B23AF"/>
    <w:rPr>
      <w:rFonts w:eastAsia="Times New Roman"/>
      <w:b/>
      <w:color w:val="000000"/>
      <w:sz w:val="24"/>
      <w:szCs w:val="22"/>
      <w:lang w:val="ru-RU" w:eastAsia="ru-RU" w:bidi="ar-SA"/>
    </w:rPr>
  </w:style>
  <w:style w:type="character" w:customStyle="1" w:styleId="40">
    <w:name w:val="Заголовок 4 Знак"/>
    <w:link w:val="4"/>
    <w:uiPriority w:val="9"/>
    <w:rsid w:val="006B23AF"/>
    <w:rPr>
      <w:rFonts w:eastAsia="Times New Roman"/>
      <w:color w:val="000000"/>
      <w:sz w:val="22"/>
      <w:szCs w:val="22"/>
      <w:lang w:val="ru-RU" w:eastAsia="ru-RU" w:bidi="ar-SA"/>
    </w:rPr>
  </w:style>
  <w:style w:type="character" w:customStyle="1" w:styleId="60">
    <w:name w:val="Заголовок 6 Знак"/>
    <w:link w:val="6"/>
    <w:rsid w:val="006B23AF"/>
    <w:rPr>
      <w:rFonts w:eastAsia="Times New Roman" w:cs="Times New Roman"/>
      <w:b/>
      <w:bCs/>
      <w:i/>
      <w:iCs/>
      <w:sz w:val="22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B23AF"/>
    <w:pPr>
      <w:spacing w:line="273" w:lineRule="auto"/>
      <w:ind w:left="142" w:right="346"/>
      <w:jc w:val="both"/>
    </w:pPr>
    <w:rPr>
      <w:rFonts w:eastAsia="Times New Roman"/>
      <w:color w:val="000000"/>
      <w:sz w:val="28"/>
      <w:szCs w:val="22"/>
    </w:rPr>
  </w:style>
  <w:style w:type="character" w:customStyle="1" w:styleId="footnotedescriptionChar">
    <w:name w:val="footnote description Char"/>
    <w:link w:val="footnotedescription"/>
    <w:rsid w:val="006B23AF"/>
    <w:rPr>
      <w:rFonts w:eastAsia="Times New Roman"/>
      <w:color w:val="000000"/>
      <w:sz w:val="28"/>
      <w:szCs w:val="22"/>
      <w:lang w:eastAsia="ru-RU" w:bidi="ar-SA"/>
    </w:rPr>
  </w:style>
  <w:style w:type="paragraph" w:styleId="11">
    <w:name w:val="toc 1"/>
    <w:hidden/>
    <w:uiPriority w:val="39"/>
    <w:rsid w:val="006B23AF"/>
    <w:pPr>
      <w:spacing w:after="124" w:line="270" w:lineRule="auto"/>
      <w:ind w:left="167" w:right="433" w:hanging="10"/>
      <w:jc w:val="both"/>
    </w:pPr>
    <w:rPr>
      <w:rFonts w:eastAsia="Times New Roman"/>
      <w:color w:val="000000"/>
      <w:sz w:val="24"/>
      <w:szCs w:val="22"/>
    </w:rPr>
  </w:style>
  <w:style w:type="paragraph" w:styleId="21">
    <w:name w:val="toc 2"/>
    <w:hidden/>
    <w:uiPriority w:val="39"/>
    <w:rsid w:val="006B23AF"/>
    <w:pPr>
      <w:spacing w:after="69" w:line="326" w:lineRule="auto"/>
      <w:ind w:left="407" w:right="433" w:hanging="10"/>
      <w:jc w:val="both"/>
    </w:pPr>
    <w:rPr>
      <w:rFonts w:eastAsia="Times New Roman"/>
      <w:color w:val="000000"/>
      <w:sz w:val="24"/>
      <w:szCs w:val="22"/>
    </w:rPr>
  </w:style>
  <w:style w:type="character" w:customStyle="1" w:styleId="footnotemark">
    <w:name w:val="footnote mark"/>
    <w:hidden/>
    <w:rsid w:val="006B23AF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a3">
    <w:name w:val="Текст выноски Знак"/>
    <w:link w:val="a4"/>
    <w:uiPriority w:val="99"/>
    <w:semiHidden/>
    <w:rsid w:val="006B23AF"/>
    <w:rPr>
      <w:rFonts w:ascii="Tahoma" w:eastAsia="Times New Roman" w:hAnsi="Tahoma" w:cs="Times New Roman"/>
      <w:sz w:val="16"/>
      <w:szCs w:val="16"/>
    </w:rPr>
  </w:style>
  <w:style w:type="paragraph" w:styleId="a4">
    <w:name w:val="Balloon Text"/>
    <w:basedOn w:val="a"/>
    <w:link w:val="a3"/>
    <w:uiPriority w:val="99"/>
    <w:semiHidden/>
    <w:rsid w:val="006B23AF"/>
    <w:pPr>
      <w:spacing w:line="240" w:lineRule="auto"/>
      <w:ind w:firstLine="0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12">
    <w:name w:val="Текст выноски Знак1"/>
    <w:uiPriority w:val="99"/>
    <w:semiHidden/>
    <w:rsid w:val="006B23AF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6">
    <w:name w:val="Нижний колонтитул Знак"/>
    <w:link w:val="a5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6B23AF"/>
  </w:style>
  <w:style w:type="paragraph" w:styleId="a8">
    <w:name w:val="footnote text"/>
    <w:basedOn w:val="a"/>
    <w:link w:val="a9"/>
    <w:rsid w:val="006B23AF"/>
    <w:pPr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9">
    <w:name w:val="Текст сноски Знак"/>
    <w:link w:val="a8"/>
    <w:rsid w:val="006B23AF"/>
    <w:rPr>
      <w:rFonts w:eastAsia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6B23AF"/>
    <w:rPr>
      <w:vertAlign w:val="superscript"/>
    </w:rPr>
  </w:style>
  <w:style w:type="paragraph" w:styleId="ab">
    <w:name w:val="Body Text"/>
    <w:basedOn w:val="a"/>
    <w:link w:val="ac"/>
    <w:unhideWhenUsed/>
    <w:rsid w:val="006B23AF"/>
    <w:pPr>
      <w:spacing w:after="120" w:line="240" w:lineRule="auto"/>
      <w:ind w:firstLine="0"/>
    </w:pPr>
    <w:rPr>
      <w:rFonts w:eastAsia="Times New Roman"/>
      <w:sz w:val="24"/>
      <w:szCs w:val="24"/>
      <w:lang w:val="x-none" w:eastAsia="ru-RU"/>
    </w:rPr>
  </w:style>
  <w:style w:type="character" w:customStyle="1" w:styleId="ac">
    <w:name w:val="Основной текст Знак"/>
    <w:link w:val="ab"/>
    <w:rsid w:val="006B23AF"/>
    <w:rPr>
      <w:rFonts w:eastAsia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rsid w:val="006B23AF"/>
    <w:pPr>
      <w:tabs>
        <w:tab w:val="center" w:pos="4677"/>
        <w:tab w:val="right" w:pos="9355"/>
      </w:tabs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e">
    <w:name w:val="Верхний колонтитул Знак"/>
    <w:link w:val="ad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B23AF"/>
    <w:pPr>
      <w:spacing w:after="200" w:line="276" w:lineRule="auto"/>
      <w:ind w:left="720" w:firstLine="0"/>
      <w:contextualSpacing/>
    </w:pPr>
    <w:rPr>
      <w:rFonts w:ascii="Calibri" w:hAnsi="Calibri"/>
      <w:sz w:val="22"/>
    </w:rPr>
  </w:style>
  <w:style w:type="character" w:customStyle="1" w:styleId="nobr">
    <w:name w:val="nobr"/>
    <w:basedOn w:val="a0"/>
    <w:rsid w:val="006B23AF"/>
  </w:style>
  <w:style w:type="paragraph" w:styleId="af0">
    <w:name w:val="Normal (Web)"/>
    <w:basedOn w:val="a"/>
    <w:uiPriority w:val="99"/>
    <w:rsid w:val="006B23AF"/>
    <w:pPr>
      <w:suppressAutoHyphens/>
      <w:spacing w:before="280" w:after="119" w:line="240" w:lineRule="auto"/>
      <w:ind w:firstLine="0"/>
    </w:pPr>
    <w:rPr>
      <w:rFonts w:eastAsia="Times New Roman"/>
      <w:sz w:val="24"/>
      <w:szCs w:val="24"/>
      <w:lang w:eastAsia="ar-SA"/>
    </w:rPr>
  </w:style>
  <w:style w:type="paragraph" w:customStyle="1" w:styleId="Default">
    <w:name w:val="Default"/>
    <w:rsid w:val="006B23AF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1">
    <w:name w:val="Hyperlink"/>
    <w:uiPriority w:val="99"/>
    <w:rsid w:val="006B23AF"/>
    <w:rPr>
      <w:color w:val="0563C1"/>
      <w:u w:val="single"/>
    </w:rPr>
  </w:style>
  <w:style w:type="character" w:styleId="af2">
    <w:name w:val="annotation reference"/>
    <w:uiPriority w:val="99"/>
    <w:rsid w:val="006B23AF"/>
    <w:rPr>
      <w:sz w:val="16"/>
      <w:szCs w:val="16"/>
    </w:rPr>
  </w:style>
  <w:style w:type="paragraph" w:styleId="af3">
    <w:name w:val="annotation text"/>
    <w:basedOn w:val="a"/>
    <w:link w:val="af4"/>
    <w:uiPriority w:val="99"/>
    <w:rsid w:val="006B23AF"/>
    <w:pPr>
      <w:spacing w:line="24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af4">
    <w:name w:val="Текст примечания Знак"/>
    <w:link w:val="af3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13">
    <w:name w:val="Обычный1"/>
    <w:rsid w:val="006B23AF"/>
    <w:pPr>
      <w:ind w:firstLine="567"/>
      <w:jc w:val="both"/>
    </w:pPr>
    <w:rPr>
      <w:rFonts w:eastAsia="Times New Roman"/>
      <w:sz w:val="28"/>
      <w:lang w:eastAsia="ko-KR"/>
    </w:rPr>
  </w:style>
  <w:style w:type="paragraph" w:customStyle="1" w:styleId="ConsPlusNormal">
    <w:name w:val="ConsPlusNormal"/>
    <w:rsid w:val="006B23AF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af5">
    <w:name w:val="FollowedHyperlink"/>
    <w:uiPriority w:val="99"/>
    <w:unhideWhenUsed/>
    <w:rsid w:val="006B23AF"/>
    <w:rPr>
      <w:color w:val="800080"/>
      <w:u w:val="single"/>
    </w:rPr>
  </w:style>
  <w:style w:type="paragraph" w:customStyle="1" w:styleId="western">
    <w:name w:val="western"/>
    <w:basedOn w:val="a"/>
    <w:rsid w:val="006B23AF"/>
    <w:pPr>
      <w:suppressAutoHyphens/>
      <w:spacing w:before="280" w:after="142" w:line="288" w:lineRule="auto"/>
      <w:ind w:firstLine="0"/>
    </w:pPr>
    <w:rPr>
      <w:rFonts w:ascii="Calibri" w:hAnsi="Calibri"/>
      <w:color w:val="000000"/>
      <w:sz w:val="20"/>
      <w:szCs w:val="20"/>
      <w:lang w:eastAsia="zh-CN"/>
    </w:rPr>
  </w:style>
  <w:style w:type="character" w:customStyle="1" w:styleId="14">
    <w:name w:val="Название Знак1"/>
    <w:link w:val="af6"/>
    <w:rsid w:val="006B23AF"/>
    <w:rPr>
      <w:sz w:val="24"/>
      <w:lang w:eastAsia="ar-SA"/>
    </w:rPr>
  </w:style>
  <w:style w:type="paragraph" w:styleId="af6">
    <w:name w:val="Title"/>
    <w:basedOn w:val="a"/>
    <w:next w:val="a"/>
    <w:link w:val="14"/>
    <w:qFormat/>
    <w:rsid w:val="006B23AF"/>
    <w:pPr>
      <w:pBdr>
        <w:bottom w:val="single" w:sz="8" w:space="4" w:color="5B9BD5"/>
      </w:pBdr>
      <w:spacing w:after="300" w:line="240" w:lineRule="auto"/>
      <w:ind w:firstLine="0"/>
      <w:contextualSpacing/>
    </w:pPr>
    <w:rPr>
      <w:sz w:val="24"/>
      <w:szCs w:val="20"/>
      <w:lang w:val="x-none" w:eastAsia="ar-SA"/>
    </w:rPr>
  </w:style>
  <w:style w:type="character" w:customStyle="1" w:styleId="15">
    <w:name w:val="Заголовок Знак1"/>
    <w:uiPriority w:val="10"/>
    <w:rsid w:val="006B23A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7">
    <w:name w:val="Subtitle"/>
    <w:basedOn w:val="a"/>
    <w:next w:val="a"/>
    <w:link w:val="af8"/>
    <w:qFormat/>
    <w:rsid w:val="006B23AF"/>
    <w:pPr>
      <w:spacing w:after="60" w:line="240" w:lineRule="auto"/>
      <w:ind w:firstLine="0"/>
      <w:jc w:val="center"/>
      <w:outlineLvl w:val="1"/>
    </w:pPr>
    <w:rPr>
      <w:rFonts w:ascii="Calibri Light" w:eastAsia="Times New Roman" w:hAnsi="Calibri Light"/>
      <w:sz w:val="24"/>
      <w:szCs w:val="24"/>
      <w:lang w:val="x-none" w:eastAsia="ru-RU"/>
    </w:rPr>
  </w:style>
  <w:style w:type="character" w:customStyle="1" w:styleId="af8">
    <w:name w:val="Подзаголовок Знак"/>
    <w:link w:val="af7"/>
    <w:rsid w:val="006B23AF"/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9">
    <w:name w:val="Название Знак"/>
    <w:uiPriority w:val="10"/>
    <w:rsid w:val="006B23AF"/>
    <w:rPr>
      <w:rFonts w:ascii="Calibri Light" w:eastAsia="Times New Roman" w:hAnsi="Calibri Light" w:cs="Times New Roman"/>
      <w:color w:val="323E4F"/>
      <w:spacing w:val="5"/>
      <w:kern w:val="28"/>
      <w:sz w:val="52"/>
      <w:szCs w:val="52"/>
      <w:lang w:eastAsia="ru-RU"/>
    </w:rPr>
  </w:style>
  <w:style w:type="paragraph" w:customStyle="1" w:styleId="p85">
    <w:name w:val="p8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6">
    <w:name w:val="p8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7">
    <w:name w:val="p8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2">
    <w:name w:val="ft2"/>
    <w:basedOn w:val="a0"/>
    <w:rsid w:val="006B23AF"/>
  </w:style>
  <w:style w:type="character" w:customStyle="1" w:styleId="ft13">
    <w:name w:val="ft13"/>
    <w:basedOn w:val="a0"/>
    <w:rsid w:val="006B23AF"/>
  </w:style>
  <w:style w:type="paragraph" w:customStyle="1" w:styleId="p88">
    <w:name w:val="p8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89">
    <w:name w:val="p8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0">
    <w:name w:val="p9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1">
    <w:name w:val="p9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2">
    <w:name w:val="ft12"/>
    <w:basedOn w:val="a0"/>
    <w:rsid w:val="006B23AF"/>
  </w:style>
  <w:style w:type="paragraph" w:customStyle="1" w:styleId="p92">
    <w:name w:val="p9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5">
    <w:name w:val="ft15"/>
    <w:basedOn w:val="a0"/>
    <w:rsid w:val="006B23AF"/>
  </w:style>
  <w:style w:type="paragraph" w:customStyle="1" w:styleId="p32">
    <w:name w:val="p3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3">
    <w:name w:val="p9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4">
    <w:name w:val="p9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t14">
    <w:name w:val="ft14"/>
    <w:basedOn w:val="a0"/>
    <w:rsid w:val="006B23AF"/>
  </w:style>
  <w:style w:type="paragraph" w:customStyle="1" w:styleId="p68">
    <w:name w:val="p6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5">
    <w:name w:val="p9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6">
    <w:name w:val="p9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7">
    <w:name w:val="p97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8">
    <w:name w:val="p98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99">
    <w:name w:val="p99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0">
    <w:name w:val="p100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1">
    <w:name w:val="p101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2">
    <w:name w:val="p102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3">
    <w:name w:val="p103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4">
    <w:name w:val="p104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5">
    <w:name w:val="p105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customStyle="1" w:styleId="p106">
    <w:name w:val="p106"/>
    <w:basedOn w:val="a"/>
    <w:rsid w:val="006B23AF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6B23AF"/>
    <w:pPr>
      <w:spacing w:after="120" w:line="480" w:lineRule="auto"/>
      <w:ind w:firstLine="0"/>
    </w:pPr>
    <w:rPr>
      <w:rFonts w:eastAsia="Times New Roman"/>
      <w:sz w:val="20"/>
      <w:szCs w:val="20"/>
      <w:lang w:val="x-none" w:eastAsia="ru-RU"/>
    </w:rPr>
  </w:style>
  <w:style w:type="character" w:customStyle="1" w:styleId="23">
    <w:name w:val="Основной текст 2 Знак"/>
    <w:link w:val="22"/>
    <w:uiPriority w:val="99"/>
    <w:rsid w:val="006B23AF"/>
    <w:rPr>
      <w:rFonts w:eastAsia="Times New Roman" w:cs="Times New Roman"/>
      <w:sz w:val="20"/>
      <w:szCs w:val="20"/>
      <w:lang w:eastAsia="ru-RU"/>
    </w:rPr>
  </w:style>
  <w:style w:type="paragraph" w:customStyle="1" w:styleId="Standard">
    <w:name w:val="Standard"/>
    <w:rsid w:val="006B23AF"/>
    <w:pPr>
      <w:suppressAutoHyphens/>
      <w:autoSpaceDN w:val="0"/>
      <w:textAlignment w:val="baseline"/>
    </w:pPr>
    <w:rPr>
      <w:rFonts w:eastAsia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8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6"/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A124E-25E5-40A5-84CB-A4F4504E2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5433</Words>
  <Characters>30971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36332</CharactersWithSpaces>
  <SharedDoc>false</SharedDoc>
  <HLinks>
    <vt:vector size="54" baseType="variant">
      <vt:variant>
        <vt:i4>1245236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_Toc114052472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_Toc114052471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_Toc114052470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_Toc114052469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_Toc114052468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_Toc114052467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_Toc114052466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_Toc114052465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_Toc114052464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Zenbook</dc:creator>
  <cp:lastModifiedBy>Кикичева Ирина Владимировна</cp:lastModifiedBy>
  <cp:revision>5</cp:revision>
  <cp:lastPrinted>2023-02-09T09:08:00Z</cp:lastPrinted>
  <dcterms:created xsi:type="dcterms:W3CDTF">2023-02-09T08:23:00Z</dcterms:created>
  <dcterms:modified xsi:type="dcterms:W3CDTF">2023-02-09T09:34:00Z</dcterms:modified>
</cp:coreProperties>
</file>