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CF3" w:rsidRPr="000F6057" w:rsidRDefault="00E46F48" w:rsidP="00990CF3">
      <w:pPr>
        <w:spacing w:line="240" w:lineRule="auto"/>
        <w:jc w:val="center"/>
        <w:rPr>
          <w:szCs w:val="28"/>
        </w:rPr>
      </w:pPr>
      <w:r>
        <w:rPr>
          <w:noProof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52.45pt;height:54.5pt;visibility:visible;mso-wrap-style:square">
            <v:imagedata r:id="rId8" o:title=""/>
          </v:shape>
        </w:pict>
      </w:r>
    </w:p>
    <w:p w:rsidR="00990CF3" w:rsidRPr="000F6057" w:rsidRDefault="00990CF3" w:rsidP="00990CF3">
      <w:pPr>
        <w:spacing w:line="240" w:lineRule="auto"/>
        <w:jc w:val="center"/>
        <w:rPr>
          <w:szCs w:val="28"/>
        </w:rPr>
      </w:pPr>
      <w:r w:rsidRPr="000F6057">
        <w:rPr>
          <w:szCs w:val="28"/>
        </w:rPr>
        <w:t>МИНИСТЕРСТВО НАУКИ И ВЫСШЕГО ОБРАЗОВАНИЯ</w:t>
      </w:r>
    </w:p>
    <w:p w:rsidR="00990CF3" w:rsidRPr="000F6057" w:rsidRDefault="00990CF3" w:rsidP="00990CF3">
      <w:pPr>
        <w:spacing w:line="240" w:lineRule="auto"/>
        <w:jc w:val="center"/>
        <w:rPr>
          <w:szCs w:val="28"/>
        </w:rPr>
      </w:pPr>
      <w:r w:rsidRPr="000F6057">
        <w:rPr>
          <w:szCs w:val="28"/>
        </w:rPr>
        <w:t>РОССИЙСКОЙ ФЕДЕРАЦИИ</w:t>
      </w:r>
    </w:p>
    <w:p w:rsidR="00990CF3" w:rsidRPr="000F6057" w:rsidRDefault="00990CF3" w:rsidP="00990CF3">
      <w:pPr>
        <w:spacing w:line="240" w:lineRule="auto"/>
        <w:jc w:val="center"/>
        <w:rPr>
          <w:szCs w:val="28"/>
        </w:rPr>
      </w:pPr>
    </w:p>
    <w:p w:rsidR="00990CF3" w:rsidRPr="000F6057" w:rsidRDefault="00990CF3" w:rsidP="00990CF3">
      <w:pPr>
        <w:spacing w:line="240" w:lineRule="auto"/>
        <w:jc w:val="center"/>
        <w:rPr>
          <w:szCs w:val="28"/>
        </w:rPr>
      </w:pPr>
      <w:r w:rsidRPr="000F6057">
        <w:rPr>
          <w:szCs w:val="28"/>
        </w:rPr>
        <w:t>ФЕДЕРАЛЬНОЕ ГОСУДАРСТВЕННОЕ БЮДЖЕТНОЕ</w:t>
      </w:r>
      <w:r w:rsidRPr="000F6057">
        <w:rPr>
          <w:szCs w:val="28"/>
        </w:rPr>
        <w:br/>
        <w:t>ОБРАЗОВАТЕЛЬНОЕ УЧРЕЖДЕНИЕ ВЫСШЕГО ОБРАЗОВАНИЯ</w:t>
      </w:r>
    </w:p>
    <w:p w:rsidR="00990CF3" w:rsidRPr="000F6057" w:rsidRDefault="00990CF3" w:rsidP="00990CF3">
      <w:pPr>
        <w:spacing w:line="240" w:lineRule="auto"/>
        <w:jc w:val="center"/>
        <w:rPr>
          <w:szCs w:val="28"/>
        </w:rPr>
      </w:pPr>
      <w:r w:rsidRPr="000F6057">
        <w:rPr>
          <w:szCs w:val="28"/>
        </w:rPr>
        <w:t>«ДОНСКОЙ ГОСУДАРСТВЕННЫЙ ТЕХНИЧЕСКИЙ УНИВЕРСИТЕТ»</w:t>
      </w:r>
    </w:p>
    <w:p w:rsidR="00990CF3" w:rsidRPr="000F6057" w:rsidRDefault="00990CF3" w:rsidP="00990CF3">
      <w:pPr>
        <w:spacing w:line="240" w:lineRule="auto"/>
        <w:jc w:val="center"/>
        <w:rPr>
          <w:szCs w:val="28"/>
        </w:rPr>
      </w:pPr>
    </w:p>
    <w:p w:rsidR="00990CF3" w:rsidRPr="000F6057" w:rsidRDefault="00990CF3" w:rsidP="00990CF3">
      <w:pPr>
        <w:spacing w:line="240" w:lineRule="auto"/>
        <w:jc w:val="center"/>
        <w:rPr>
          <w:szCs w:val="28"/>
        </w:rPr>
      </w:pPr>
    </w:p>
    <w:p w:rsidR="00BB46E6" w:rsidRPr="003C0EAC" w:rsidRDefault="00990CF3" w:rsidP="006E209D">
      <w:pPr>
        <w:ind w:firstLine="0"/>
        <w:jc w:val="center"/>
        <w:rPr>
          <w:szCs w:val="28"/>
        </w:rPr>
      </w:pPr>
      <w:r w:rsidRPr="003C0EAC">
        <w:rPr>
          <w:szCs w:val="28"/>
        </w:rPr>
        <w:t xml:space="preserve">Факультет </w:t>
      </w:r>
      <w:r w:rsidR="006E209D" w:rsidRPr="003C0EAC">
        <w:rPr>
          <w:szCs w:val="28"/>
        </w:rPr>
        <w:t>«</w:t>
      </w:r>
      <w:r w:rsidRPr="003C0EAC">
        <w:rPr>
          <w:szCs w:val="28"/>
        </w:rPr>
        <w:t>Юридический</w:t>
      </w:r>
      <w:r w:rsidR="006E209D" w:rsidRPr="003C0EAC">
        <w:rPr>
          <w:szCs w:val="28"/>
        </w:rPr>
        <w:t>»</w:t>
      </w:r>
    </w:p>
    <w:p w:rsidR="00BB46E6" w:rsidRPr="003C0EAC" w:rsidRDefault="00BB46E6" w:rsidP="00BB46E6">
      <w:pPr>
        <w:spacing w:line="240" w:lineRule="auto"/>
        <w:ind w:firstLine="0"/>
        <w:rPr>
          <w:szCs w:val="28"/>
        </w:rPr>
      </w:pPr>
    </w:p>
    <w:p w:rsidR="00BB46E6" w:rsidRDefault="00BB46E6" w:rsidP="00BB46E6">
      <w:pPr>
        <w:spacing w:line="240" w:lineRule="auto"/>
        <w:ind w:firstLine="0"/>
        <w:rPr>
          <w:szCs w:val="28"/>
        </w:rPr>
      </w:pPr>
    </w:p>
    <w:p w:rsidR="00E42510" w:rsidRDefault="00E42510" w:rsidP="00BB46E6">
      <w:pPr>
        <w:spacing w:line="240" w:lineRule="auto"/>
        <w:ind w:firstLine="0"/>
        <w:rPr>
          <w:szCs w:val="28"/>
        </w:rPr>
      </w:pPr>
    </w:p>
    <w:p w:rsidR="00E42510" w:rsidRDefault="00E42510" w:rsidP="00BB46E6">
      <w:pPr>
        <w:spacing w:line="240" w:lineRule="auto"/>
        <w:ind w:firstLine="0"/>
        <w:rPr>
          <w:szCs w:val="28"/>
        </w:rPr>
      </w:pPr>
    </w:p>
    <w:p w:rsidR="00E42510" w:rsidRDefault="00E42510" w:rsidP="00BB46E6">
      <w:pPr>
        <w:spacing w:line="240" w:lineRule="auto"/>
        <w:ind w:firstLine="0"/>
        <w:rPr>
          <w:szCs w:val="28"/>
        </w:rPr>
      </w:pPr>
    </w:p>
    <w:p w:rsidR="00E42510" w:rsidRPr="003C0EAC" w:rsidRDefault="00E42510" w:rsidP="00BB46E6">
      <w:pPr>
        <w:spacing w:line="240" w:lineRule="auto"/>
        <w:ind w:firstLine="0"/>
        <w:rPr>
          <w:szCs w:val="28"/>
        </w:rPr>
      </w:pPr>
    </w:p>
    <w:p w:rsidR="00BB46E6" w:rsidRPr="003C0EAC" w:rsidRDefault="00BB46E6" w:rsidP="00BB46E6">
      <w:pPr>
        <w:spacing w:line="240" w:lineRule="auto"/>
        <w:ind w:firstLine="0"/>
        <w:rPr>
          <w:szCs w:val="28"/>
        </w:rPr>
      </w:pPr>
    </w:p>
    <w:p w:rsidR="00BB46E6" w:rsidRPr="003C0EAC" w:rsidRDefault="00BB46E6" w:rsidP="00BB46E6">
      <w:pPr>
        <w:spacing w:line="240" w:lineRule="auto"/>
        <w:ind w:firstLine="0"/>
        <w:jc w:val="center"/>
        <w:rPr>
          <w:szCs w:val="28"/>
        </w:rPr>
      </w:pPr>
    </w:p>
    <w:p w:rsidR="00990CF3" w:rsidRDefault="00BB46E6" w:rsidP="00BB46E6">
      <w:pPr>
        <w:spacing w:line="240" w:lineRule="auto"/>
        <w:ind w:firstLine="0"/>
        <w:jc w:val="center"/>
        <w:rPr>
          <w:szCs w:val="28"/>
        </w:rPr>
      </w:pPr>
      <w:r w:rsidRPr="00990CF3">
        <w:rPr>
          <w:sz w:val="40"/>
          <w:szCs w:val="28"/>
        </w:rPr>
        <w:t>МЕТОДИЧЕСКИЕ УКАЗАНИЯ</w:t>
      </w:r>
      <w:r w:rsidRPr="00990CF3">
        <w:rPr>
          <w:sz w:val="40"/>
          <w:szCs w:val="28"/>
        </w:rPr>
        <w:br/>
      </w:r>
    </w:p>
    <w:p w:rsidR="00DF43B6" w:rsidRDefault="00BB46E6" w:rsidP="00BB46E6">
      <w:pPr>
        <w:spacing w:line="240" w:lineRule="auto"/>
        <w:ind w:firstLine="0"/>
        <w:jc w:val="center"/>
        <w:rPr>
          <w:szCs w:val="28"/>
        </w:rPr>
      </w:pPr>
      <w:r w:rsidRPr="003C0EAC">
        <w:rPr>
          <w:szCs w:val="28"/>
        </w:rPr>
        <w:t xml:space="preserve">по выполнению контрольных работ </w:t>
      </w:r>
    </w:p>
    <w:p w:rsidR="00990CF3" w:rsidRDefault="00990CF3" w:rsidP="00BB46E6">
      <w:pPr>
        <w:spacing w:line="240" w:lineRule="auto"/>
        <w:ind w:firstLine="0"/>
        <w:jc w:val="center"/>
        <w:rPr>
          <w:szCs w:val="28"/>
        </w:rPr>
      </w:pPr>
      <w:r w:rsidRPr="003C0EAC">
        <w:rPr>
          <w:szCs w:val="28"/>
        </w:rPr>
        <w:t xml:space="preserve">по дисциплине для </w:t>
      </w:r>
      <w:r>
        <w:rPr>
          <w:szCs w:val="28"/>
        </w:rPr>
        <w:t>обучающихся</w:t>
      </w:r>
      <w:r w:rsidRPr="003C0EAC">
        <w:rPr>
          <w:szCs w:val="28"/>
        </w:rPr>
        <w:t xml:space="preserve"> заочной формы обучения </w:t>
      </w:r>
    </w:p>
    <w:p w:rsidR="00990CF3" w:rsidRDefault="00990CF3" w:rsidP="00BB46E6">
      <w:pPr>
        <w:spacing w:line="240" w:lineRule="auto"/>
        <w:ind w:firstLine="0"/>
        <w:jc w:val="center"/>
        <w:rPr>
          <w:szCs w:val="28"/>
        </w:rPr>
      </w:pPr>
      <w:r w:rsidRPr="00255180">
        <w:rPr>
          <w:szCs w:val="28"/>
        </w:rPr>
        <w:t>по направлению подготовки 40.0</w:t>
      </w:r>
      <w:r>
        <w:rPr>
          <w:szCs w:val="28"/>
        </w:rPr>
        <w:t>3</w:t>
      </w:r>
      <w:r w:rsidRPr="00255180">
        <w:rPr>
          <w:szCs w:val="28"/>
        </w:rPr>
        <w:t xml:space="preserve">.01 </w:t>
      </w:r>
      <w:r>
        <w:rPr>
          <w:szCs w:val="28"/>
        </w:rPr>
        <w:t>«</w:t>
      </w:r>
      <w:r w:rsidRPr="00255180">
        <w:rPr>
          <w:szCs w:val="28"/>
        </w:rPr>
        <w:t>Юриспруденция</w:t>
      </w:r>
      <w:r>
        <w:rPr>
          <w:szCs w:val="28"/>
        </w:rPr>
        <w:t xml:space="preserve">» </w:t>
      </w:r>
    </w:p>
    <w:p w:rsidR="00990CF3" w:rsidRPr="003C0EAC" w:rsidRDefault="00E34390" w:rsidP="00BB46E6">
      <w:pPr>
        <w:spacing w:line="240" w:lineRule="auto"/>
        <w:ind w:firstLine="0"/>
        <w:jc w:val="center"/>
        <w:rPr>
          <w:szCs w:val="28"/>
        </w:rPr>
      </w:pPr>
      <w:r>
        <w:rPr>
          <w:szCs w:val="28"/>
        </w:rPr>
        <w:t xml:space="preserve">и </w:t>
      </w:r>
      <w:r w:rsidR="00990CF3" w:rsidRPr="00255180">
        <w:rPr>
          <w:szCs w:val="28"/>
        </w:rPr>
        <w:t xml:space="preserve">направлению подготовки 40.04.01 </w:t>
      </w:r>
      <w:r w:rsidR="00990CF3">
        <w:rPr>
          <w:szCs w:val="28"/>
        </w:rPr>
        <w:t>«</w:t>
      </w:r>
      <w:r w:rsidR="00990CF3" w:rsidRPr="00255180">
        <w:rPr>
          <w:szCs w:val="28"/>
        </w:rPr>
        <w:t>Юриспруденция</w:t>
      </w:r>
      <w:r w:rsidR="00990CF3">
        <w:rPr>
          <w:szCs w:val="28"/>
        </w:rPr>
        <w:t>»</w:t>
      </w:r>
    </w:p>
    <w:p w:rsidR="00BB46E6" w:rsidRPr="003C0EAC" w:rsidRDefault="00BB46E6" w:rsidP="00BB46E6">
      <w:pPr>
        <w:spacing w:line="240" w:lineRule="auto"/>
        <w:ind w:firstLine="0"/>
        <w:jc w:val="center"/>
        <w:rPr>
          <w:szCs w:val="28"/>
        </w:rPr>
      </w:pPr>
    </w:p>
    <w:p w:rsidR="00BB46E6" w:rsidRPr="003C0EAC" w:rsidRDefault="00BB46E6" w:rsidP="00BB46E6">
      <w:pPr>
        <w:spacing w:line="240" w:lineRule="auto"/>
        <w:ind w:firstLine="0"/>
        <w:jc w:val="center"/>
        <w:rPr>
          <w:szCs w:val="28"/>
        </w:rPr>
      </w:pPr>
    </w:p>
    <w:p w:rsidR="00BB46E6" w:rsidRPr="003C0EAC" w:rsidRDefault="00BB46E6" w:rsidP="00BB46E6">
      <w:pPr>
        <w:spacing w:line="240" w:lineRule="auto"/>
        <w:ind w:firstLine="0"/>
        <w:jc w:val="center"/>
        <w:rPr>
          <w:szCs w:val="28"/>
        </w:rPr>
      </w:pPr>
    </w:p>
    <w:p w:rsidR="00BB46E6" w:rsidRPr="003C0EAC" w:rsidRDefault="00BB46E6" w:rsidP="00BB46E6">
      <w:pPr>
        <w:spacing w:line="240" w:lineRule="auto"/>
        <w:ind w:firstLine="0"/>
        <w:jc w:val="center"/>
        <w:rPr>
          <w:szCs w:val="28"/>
        </w:rPr>
      </w:pPr>
    </w:p>
    <w:p w:rsidR="00BB46E6" w:rsidRPr="003C0EAC" w:rsidRDefault="00BB46E6" w:rsidP="00BB46E6">
      <w:pPr>
        <w:spacing w:line="240" w:lineRule="auto"/>
        <w:ind w:firstLine="0"/>
        <w:jc w:val="center"/>
        <w:rPr>
          <w:szCs w:val="28"/>
        </w:rPr>
      </w:pPr>
    </w:p>
    <w:p w:rsidR="00BB46E6" w:rsidRPr="003C0EAC" w:rsidRDefault="00BB46E6" w:rsidP="00BB46E6">
      <w:pPr>
        <w:spacing w:line="240" w:lineRule="auto"/>
        <w:ind w:firstLine="0"/>
        <w:jc w:val="center"/>
        <w:rPr>
          <w:szCs w:val="28"/>
        </w:rPr>
      </w:pPr>
    </w:p>
    <w:p w:rsidR="00BB46E6" w:rsidRPr="003C0EAC" w:rsidRDefault="00BB46E6" w:rsidP="00BB46E6">
      <w:pPr>
        <w:spacing w:line="240" w:lineRule="auto"/>
        <w:ind w:firstLine="0"/>
        <w:jc w:val="center"/>
        <w:rPr>
          <w:szCs w:val="28"/>
        </w:rPr>
      </w:pPr>
    </w:p>
    <w:p w:rsidR="00BB46E6" w:rsidRPr="003C0EAC" w:rsidRDefault="00BB46E6" w:rsidP="00BB46E6">
      <w:pPr>
        <w:spacing w:line="240" w:lineRule="auto"/>
        <w:ind w:firstLine="0"/>
        <w:jc w:val="center"/>
        <w:rPr>
          <w:szCs w:val="28"/>
        </w:rPr>
      </w:pPr>
    </w:p>
    <w:p w:rsidR="00295485" w:rsidRPr="003C0EAC" w:rsidRDefault="00295485" w:rsidP="00BB46E6">
      <w:pPr>
        <w:spacing w:line="240" w:lineRule="auto"/>
        <w:ind w:firstLine="0"/>
        <w:jc w:val="center"/>
        <w:rPr>
          <w:szCs w:val="28"/>
        </w:rPr>
      </w:pPr>
    </w:p>
    <w:p w:rsidR="00295485" w:rsidRPr="003C0EAC" w:rsidRDefault="00295485" w:rsidP="00BB46E6">
      <w:pPr>
        <w:spacing w:line="240" w:lineRule="auto"/>
        <w:ind w:firstLine="0"/>
        <w:jc w:val="center"/>
        <w:rPr>
          <w:szCs w:val="28"/>
        </w:rPr>
      </w:pPr>
    </w:p>
    <w:p w:rsidR="00295485" w:rsidRPr="003C0EAC" w:rsidRDefault="00295485" w:rsidP="00BB46E6">
      <w:pPr>
        <w:spacing w:line="240" w:lineRule="auto"/>
        <w:ind w:firstLine="0"/>
        <w:jc w:val="center"/>
        <w:rPr>
          <w:szCs w:val="28"/>
        </w:rPr>
      </w:pPr>
    </w:p>
    <w:p w:rsidR="00295485" w:rsidRPr="003C0EAC" w:rsidRDefault="00295485" w:rsidP="00BB46E6">
      <w:pPr>
        <w:spacing w:line="240" w:lineRule="auto"/>
        <w:ind w:firstLine="0"/>
        <w:jc w:val="center"/>
        <w:rPr>
          <w:szCs w:val="28"/>
        </w:rPr>
      </w:pPr>
    </w:p>
    <w:p w:rsidR="00E42510" w:rsidRDefault="00E42510" w:rsidP="00BB46E6">
      <w:pPr>
        <w:spacing w:line="240" w:lineRule="auto"/>
        <w:ind w:firstLine="0"/>
        <w:jc w:val="center"/>
        <w:rPr>
          <w:szCs w:val="28"/>
        </w:rPr>
      </w:pPr>
    </w:p>
    <w:p w:rsidR="006E209D" w:rsidRDefault="006E209D" w:rsidP="00BB46E6">
      <w:pPr>
        <w:spacing w:line="240" w:lineRule="auto"/>
        <w:ind w:firstLine="0"/>
        <w:jc w:val="center"/>
        <w:rPr>
          <w:szCs w:val="28"/>
        </w:rPr>
      </w:pPr>
    </w:p>
    <w:p w:rsidR="00990CF3" w:rsidRPr="003C0EAC" w:rsidRDefault="00990CF3" w:rsidP="00BB46E6">
      <w:pPr>
        <w:spacing w:line="240" w:lineRule="auto"/>
        <w:ind w:firstLine="0"/>
        <w:jc w:val="center"/>
        <w:rPr>
          <w:szCs w:val="28"/>
        </w:rPr>
      </w:pPr>
    </w:p>
    <w:p w:rsidR="00E43AF2" w:rsidRDefault="00BB46E6" w:rsidP="00BB46E6">
      <w:pPr>
        <w:spacing w:line="240" w:lineRule="auto"/>
        <w:ind w:firstLine="0"/>
        <w:jc w:val="center"/>
        <w:rPr>
          <w:szCs w:val="28"/>
        </w:rPr>
      </w:pPr>
      <w:r w:rsidRPr="003C0EAC">
        <w:rPr>
          <w:szCs w:val="28"/>
        </w:rPr>
        <w:t>Ростов-на-Дону</w:t>
      </w:r>
    </w:p>
    <w:p w:rsidR="0002059C" w:rsidRPr="003C0EAC" w:rsidRDefault="00E42510" w:rsidP="00BB46E6">
      <w:pPr>
        <w:spacing w:line="240" w:lineRule="auto"/>
        <w:ind w:firstLine="0"/>
        <w:jc w:val="center"/>
        <w:rPr>
          <w:szCs w:val="28"/>
        </w:rPr>
      </w:pPr>
      <w:r>
        <w:rPr>
          <w:szCs w:val="28"/>
        </w:rPr>
        <w:t>2023</w:t>
      </w:r>
    </w:p>
    <w:p w:rsidR="006E209D" w:rsidRPr="006C2D25" w:rsidRDefault="00BB46E6" w:rsidP="00990CF3">
      <w:pPr>
        <w:spacing w:line="240" w:lineRule="auto"/>
        <w:ind w:firstLine="0"/>
        <w:jc w:val="both"/>
        <w:rPr>
          <w:szCs w:val="28"/>
        </w:rPr>
      </w:pPr>
      <w:r w:rsidRPr="003C0EAC">
        <w:rPr>
          <w:szCs w:val="28"/>
        </w:rPr>
        <w:br w:type="page"/>
      </w:r>
      <w:r w:rsidR="006E209D" w:rsidRPr="006C2D25">
        <w:rPr>
          <w:szCs w:val="28"/>
        </w:rPr>
        <w:lastRenderedPageBreak/>
        <w:t>УДК 001.81:378.14</w:t>
      </w:r>
    </w:p>
    <w:p w:rsidR="00990CF3" w:rsidRDefault="00990CF3" w:rsidP="00990CF3">
      <w:pPr>
        <w:spacing w:line="240" w:lineRule="auto"/>
        <w:ind w:firstLine="0"/>
        <w:jc w:val="both"/>
        <w:rPr>
          <w:szCs w:val="28"/>
        </w:rPr>
      </w:pPr>
    </w:p>
    <w:p w:rsidR="00990CF3" w:rsidRDefault="006E209D" w:rsidP="00990CF3">
      <w:pPr>
        <w:spacing w:line="240" w:lineRule="auto"/>
        <w:ind w:firstLine="0"/>
        <w:jc w:val="both"/>
        <w:rPr>
          <w:szCs w:val="28"/>
        </w:rPr>
      </w:pPr>
      <w:r>
        <w:rPr>
          <w:szCs w:val="28"/>
        </w:rPr>
        <w:t xml:space="preserve">Составители: </w:t>
      </w:r>
      <w:r w:rsidR="00990CF3">
        <w:rPr>
          <w:szCs w:val="28"/>
        </w:rPr>
        <w:tab/>
      </w:r>
      <w:r w:rsidRPr="00BC4707">
        <w:rPr>
          <w:szCs w:val="28"/>
        </w:rPr>
        <w:t>Е.</w:t>
      </w:r>
      <w:r>
        <w:rPr>
          <w:szCs w:val="28"/>
        </w:rPr>
        <w:t xml:space="preserve">Ю. Сапожникова, </w:t>
      </w:r>
      <w:r w:rsidRPr="00BC4707">
        <w:rPr>
          <w:szCs w:val="28"/>
        </w:rPr>
        <w:t>М.В.</w:t>
      </w:r>
      <w:r>
        <w:rPr>
          <w:szCs w:val="28"/>
        </w:rPr>
        <w:t xml:space="preserve"> Алексеева, </w:t>
      </w:r>
    </w:p>
    <w:p w:rsidR="006E209D" w:rsidRPr="006C2D25" w:rsidRDefault="006E209D" w:rsidP="00990CF3">
      <w:pPr>
        <w:spacing w:line="240" w:lineRule="auto"/>
        <w:ind w:left="1416" w:firstLine="708"/>
        <w:jc w:val="both"/>
        <w:rPr>
          <w:szCs w:val="28"/>
        </w:rPr>
      </w:pPr>
      <w:r w:rsidRPr="00BC4707">
        <w:rPr>
          <w:szCs w:val="28"/>
        </w:rPr>
        <w:t>А.Н.</w:t>
      </w:r>
      <w:r>
        <w:rPr>
          <w:szCs w:val="28"/>
        </w:rPr>
        <w:t xml:space="preserve"> Максименко, </w:t>
      </w:r>
      <w:r w:rsidRPr="00BC4707">
        <w:rPr>
          <w:szCs w:val="28"/>
        </w:rPr>
        <w:t>Е.А.</w:t>
      </w:r>
      <w:r>
        <w:rPr>
          <w:szCs w:val="28"/>
        </w:rPr>
        <w:t xml:space="preserve"> Филимонова.</w:t>
      </w:r>
    </w:p>
    <w:p w:rsidR="006E209D" w:rsidRDefault="006E209D" w:rsidP="006E209D">
      <w:pPr>
        <w:spacing w:line="240" w:lineRule="auto"/>
        <w:jc w:val="both"/>
        <w:rPr>
          <w:szCs w:val="28"/>
        </w:rPr>
      </w:pPr>
    </w:p>
    <w:p w:rsidR="006E209D" w:rsidRDefault="006E209D" w:rsidP="006E209D">
      <w:pPr>
        <w:spacing w:line="240" w:lineRule="auto"/>
        <w:jc w:val="both"/>
        <w:rPr>
          <w:szCs w:val="28"/>
        </w:rPr>
      </w:pPr>
    </w:p>
    <w:p w:rsidR="00BB46E6" w:rsidRPr="003C0EAC" w:rsidRDefault="00BB46E6" w:rsidP="006E209D">
      <w:pPr>
        <w:spacing w:line="240" w:lineRule="auto"/>
        <w:jc w:val="both"/>
        <w:rPr>
          <w:szCs w:val="28"/>
        </w:rPr>
      </w:pPr>
      <w:r w:rsidRPr="003C0EAC">
        <w:rPr>
          <w:szCs w:val="28"/>
        </w:rPr>
        <w:t xml:space="preserve">Методические указания по выполнению контрольных работ </w:t>
      </w:r>
      <w:r w:rsidR="0002059C" w:rsidRPr="003C0EAC">
        <w:rPr>
          <w:szCs w:val="28"/>
        </w:rPr>
        <w:t xml:space="preserve">по дисциплине </w:t>
      </w:r>
      <w:r w:rsidRPr="003C0EAC">
        <w:rPr>
          <w:szCs w:val="28"/>
        </w:rPr>
        <w:t xml:space="preserve">для </w:t>
      </w:r>
      <w:r w:rsidR="002C341A">
        <w:rPr>
          <w:szCs w:val="28"/>
        </w:rPr>
        <w:t>обучающихся</w:t>
      </w:r>
      <w:r w:rsidRPr="003C0EAC">
        <w:rPr>
          <w:szCs w:val="28"/>
        </w:rPr>
        <w:t xml:space="preserve"> заочно</w:t>
      </w:r>
      <w:r w:rsidR="001262F8" w:rsidRPr="003C0EAC">
        <w:rPr>
          <w:szCs w:val="28"/>
        </w:rPr>
        <w:t>й формы</w:t>
      </w:r>
      <w:r w:rsidRPr="003C0EAC">
        <w:rPr>
          <w:szCs w:val="28"/>
        </w:rPr>
        <w:t xml:space="preserve"> обучения </w:t>
      </w:r>
      <w:r w:rsidR="002C341A" w:rsidRPr="00255180">
        <w:rPr>
          <w:szCs w:val="28"/>
        </w:rPr>
        <w:t>по направлению подготовки 40.0</w:t>
      </w:r>
      <w:r w:rsidR="002C341A">
        <w:rPr>
          <w:szCs w:val="28"/>
        </w:rPr>
        <w:t>3</w:t>
      </w:r>
      <w:r w:rsidR="002C341A" w:rsidRPr="00255180">
        <w:rPr>
          <w:szCs w:val="28"/>
        </w:rPr>
        <w:t xml:space="preserve">.01 </w:t>
      </w:r>
      <w:r w:rsidR="006E209D">
        <w:rPr>
          <w:szCs w:val="28"/>
        </w:rPr>
        <w:t>«</w:t>
      </w:r>
      <w:r w:rsidR="002C341A" w:rsidRPr="00255180">
        <w:rPr>
          <w:szCs w:val="28"/>
        </w:rPr>
        <w:t>Юриспруденция</w:t>
      </w:r>
      <w:r w:rsidR="006E209D">
        <w:rPr>
          <w:szCs w:val="28"/>
        </w:rPr>
        <w:t>»</w:t>
      </w:r>
      <w:r w:rsidR="00E34390">
        <w:rPr>
          <w:szCs w:val="28"/>
        </w:rPr>
        <w:t xml:space="preserve"> и</w:t>
      </w:r>
      <w:r w:rsidR="002C341A">
        <w:rPr>
          <w:szCs w:val="28"/>
        </w:rPr>
        <w:t xml:space="preserve"> </w:t>
      </w:r>
      <w:r w:rsidR="002C341A" w:rsidRPr="00255180">
        <w:rPr>
          <w:szCs w:val="28"/>
        </w:rPr>
        <w:t xml:space="preserve">направлению подготовки 40.04.01 </w:t>
      </w:r>
      <w:r w:rsidR="006E209D">
        <w:rPr>
          <w:szCs w:val="28"/>
        </w:rPr>
        <w:t>«</w:t>
      </w:r>
      <w:r w:rsidR="002C341A" w:rsidRPr="00255180">
        <w:rPr>
          <w:szCs w:val="28"/>
        </w:rPr>
        <w:t>Юриспруденция</w:t>
      </w:r>
      <w:r w:rsidR="006E209D">
        <w:rPr>
          <w:szCs w:val="28"/>
        </w:rPr>
        <w:t>»</w:t>
      </w:r>
      <w:r w:rsidR="00990CF3">
        <w:rPr>
          <w:szCs w:val="28"/>
        </w:rPr>
        <w:t xml:space="preserve"> / сост. </w:t>
      </w:r>
      <w:r w:rsidR="00990CF3" w:rsidRPr="00BC4707">
        <w:rPr>
          <w:szCs w:val="28"/>
        </w:rPr>
        <w:t>Е.</w:t>
      </w:r>
      <w:r w:rsidR="00990CF3">
        <w:rPr>
          <w:szCs w:val="28"/>
        </w:rPr>
        <w:t xml:space="preserve">Ю. Сапожникова, </w:t>
      </w:r>
      <w:r w:rsidR="00990CF3" w:rsidRPr="00BC4707">
        <w:rPr>
          <w:szCs w:val="28"/>
        </w:rPr>
        <w:t>М.В.</w:t>
      </w:r>
      <w:r w:rsidR="00990CF3">
        <w:rPr>
          <w:szCs w:val="28"/>
        </w:rPr>
        <w:t xml:space="preserve"> Алексеева, </w:t>
      </w:r>
      <w:r w:rsidR="00990CF3" w:rsidRPr="00BC4707">
        <w:rPr>
          <w:szCs w:val="28"/>
        </w:rPr>
        <w:t>А.Н.</w:t>
      </w:r>
      <w:r w:rsidR="00990CF3">
        <w:rPr>
          <w:szCs w:val="28"/>
        </w:rPr>
        <w:t xml:space="preserve"> Максименко, </w:t>
      </w:r>
      <w:r w:rsidR="00990CF3" w:rsidRPr="00BC4707">
        <w:rPr>
          <w:szCs w:val="28"/>
        </w:rPr>
        <w:t>Е.А.</w:t>
      </w:r>
      <w:r w:rsidR="00990CF3">
        <w:rPr>
          <w:szCs w:val="28"/>
        </w:rPr>
        <w:t xml:space="preserve"> Филимонова. –</w:t>
      </w:r>
      <w:r w:rsidR="00FC3732">
        <w:rPr>
          <w:szCs w:val="28"/>
        </w:rPr>
        <w:t xml:space="preserve"> </w:t>
      </w:r>
      <w:r w:rsidR="00613551">
        <w:rPr>
          <w:szCs w:val="28"/>
        </w:rPr>
        <w:t>Ростов-на-Дону</w:t>
      </w:r>
      <w:r w:rsidR="00F21F3D">
        <w:rPr>
          <w:szCs w:val="28"/>
        </w:rPr>
        <w:t xml:space="preserve"> </w:t>
      </w:r>
      <w:r w:rsidR="00613551">
        <w:rPr>
          <w:szCs w:val="28"/>
        </w:rPr>
        <w:t>:</w:t>
      </w:r>
      <w:r w:rsidR="0002059C" w:rsidRPr="003C0EAC">
        <w:rPr>
          <w:szCs w:val="28"/>
        </w:rPr>
        <w:t xml:space="preserve"> </w:t>
      </w:r>
      <w:r w:rsidRPr="003C0EAC">
        <w:rPr>
          <w:szCs w:val="28"/>
        </w:rPr>
        <w:t>ДГТУ</w:t>
      </w:r>
      <w:r w:rsidR="00613551">
        <w:rPr>
          <w:szCs w:val="28"/>
        </w:rPr>
        <w:t>, 202</w:t>
      </w:r>
      <w:r w:rsidR="00FC3732">
        <w:rPr>
          <w:szCs w:val="28"/>
        </w:rPr>
        <w:t>3</w:t>
      </w:r>
      <w:r w:rsidRPr="003C0EAC">
        <w:rPr>
          <w:szCs w:val="28"/>
        </w:rPr>
        <w:t>.</w:t>
      </w:r>
      <w:r w:rsidR="00613551">
        <w:rPr>
          <w:szCs w:val="28"/>
        </w:rPr>
        <w:t xml:space="preserve"> </w:t>
      </w:r>
      <w:r w:rsidR="00990CF3">
        <w:rPr>
          <w:szCs w:val="28"/>
        </w:rPr>
        <w:t>–</w:t>
      </w:r>
      <w:r w:rsidR="000C5E8C" w:rsidRPr="003C0EAC">
        <w:rPr>
          <w:szCs w:val="28"/>
        </w:rPr>
        <w:t xml:space="preserve"> </w:t>
      </w:r>
      <w:r w:rsidR="001262F8" w:rsidRPr="003C0EAC">
        <w:rPr>
          <w:szCs w:val="28"/>
        </w:rPr>
        <w:t>1</w:t>
      </w:r>
      <w:r w:rsidR="003035FB">
        <w:rPr>
          <w:szCs w:val="28"/>
        </w:rPr>
        <w:t>1</w:t>
      </w:r>
      <w:r w:rsidRPr="003C0EAC">
        <w:rPr>
          <w:szCs w:val="28"/>
        </w:rPr>
        <w:t xml:space="preserve"> с. </w:t>
      </w:r>
    </w:p>
    <w:p w:rsidR="00BB46E6" w:rsidRDefault="00BB46E6" w:rsidP="006E209D">
      <w:pPr>
        <w:spacing w:line="240" w:lineRule="auto"/>
        <w:jc w:val="both"/>
        <w:rPr>
          <w:szCs w:val="28"/>
        </w:rPr>
      </w:pPr>
    </w:p>
    <w:p w:rsidR="00990CF3" w:rsidRDefault="00990CF3" w:rsidP="006E209D">
      <w:pPr>
        <w:spacing w:line="240" w:lineRule="auto"/>
        <w:jc w:val="both"/>
        <w:rPr>
          <w:szCs w:val="28"/>
        </w:rPr>
      </w:pPr>
      <w:r>
        <w:rPr>
          <w:szCs w:val="28"/>
        </w:rPr>
        <w:t>П</w:t>
      </w:r>
      <w:r w:rsidRPr="003C0EAC">
        <w:rPr>
          <w:szCs w:val="28"/>
        </w:rPr>
        <w:t xml:space="preserve">редставляют собой комплекс рекомендаций и разъяснений, позволяющих </w:t>
      </w:r>
      <w:r>
        <w:rPr>
          <w:szCs w:val="28"/>
        </w:rPr>
        <w:t>обучающимся</w:t>
      </w:r>
      <w:r w:rsidRPr="003C0EAC">
        <w:rPr>
          <w:szCs w:val="28"/>
        </w:rPr>
        <w:t xml:space="preserve"> оптимальным образом организовать процесс выполнения контрольных работ.</w:t>
      </w:r>
    </w:p>
    <w:p w:rsidR="00BB46E6" w:rsidRPr="003C0EAC" w:rsidRDefault="00990CF3" w:rsidP="006E209D">
      <w:pPr>
        <w:spacing w:line="240" w:lineRule="auto"/>
        <w:jc w:val="both"/>
        <w:rPr>
          <w:szCs w:val="28"/>
        </w:rPr>
      </w:pPr>
      <w:r>
        <w:rPr>
          <w:szCs w:val="28"/>
        </w:rPr>
        <w:t>П</w:t>
      </w:r>
      <w:r w:rsidR="00BB46E6" w:rsidRPr="003C0EAC">
        <w:rPr>
          <w:szCs w:val="28"/>
        </w:rPr>
        <w:t xml:space="preserve">редназначены для </w:t>
      </w:r>
      <w:r w:rsidR="002C341A">
        <w:rPr>
          <w:szCs w:val="28"/>
        </w:rPr>
        <w:t>обучающихся</w:t>
      </w:r>
      <w:r w:rsidR="002C341A" w:rsidRPr="003C0EAC">
        <w:rPr>
          <w:szCs w:val="28"/>
        </w:rPr>
        <w:t xml:space="preserve"> </w:t>
      </w:r>
      <w:r w:rsidR="0002059C" w:rsidRPr="003C0EAC">
        <w:rPr>
          <w:szCs w:val="28"/>
        </w:rPr>
        <w:t>заочно</w:t>
      </w:r>
      <w:r w:rsidR="00234F57" w:rsidRPr="003C0EAC">
        <w:rPr>
          <w:szCs w:val="28"/>
        </w:rPr>
        <w:t>й формы</w:t>
      </w:r>
      <w:r w:rsidR="0002059C" w:rsidRPr="003C0EAC">
        <w:rPr>
          <w:szCs w:val="28"/>
        </w:rPr>
        <w:t xml:space="preserve"> обучения </w:t>
      </w:r>
      <w:r w:rsidR="002C341A" w:rsidRPr="00255180">
        <w:rPr>
          <w:szCs w:val="28"/>
        </w:rPr>
        <w:t>по направлению подготовки 40.0</w:t>
      </w:r>
      <w:r w:rsidR="002C341A">
        <w:rPr>
          <w:szCs w:val="28"/>
        </w:rPr>
        <w:t>3</w:t>
      </w:r>
      <w:r w:rsidR="002C341A" w:rsidRPr="00255180">
        <w:rPr>
          <w:szCs w:val="28"/>
        </w:rPr>
        <w:t xml:space="preserve">.01 </w:t>
      </w:r>
      <w:r w:rsidR="00216D82">
        <w:rPr>
          <w:szCs w:val="28"/>
        </w:rPr>
        <w:t>«</w:t>
      </w:r>
      <w:r w:rsidR="002C341A" w:rsidRPr="00255180">
        <w:rPr>
          <w:szCs w:val="28"/>
        </w:rPr>
        <w:t>Юриспруденция</w:t>
      </w:r>
      <w:r w:rsidR="00216D82">
        <w:rPr>
          <w:szCs w:val="28"/>
        </w:rPr>
        <w:t>»</w:t>
      </w:r>
      <w:r w:rsidR="002E0930">
        <w:rPr>
          <w:szCs w:val="28"/>
        </w:rPr>
        <w:t xml:space="preserve"> и</w:t>
      </w:r>
      <w:r w:rsidR="002C341A">
        <w:rPr>
          <w:szCs w:val="28"/>
        </w:rPr>
        <w:t xml:space="preserve"> </w:t>
      </w:r>
      <w:r w:rsidR="002C341A" w:rsidRPr="00255180">
        <w:rPr>
          <w:szCs w:val="28"/>
        </w:rPr>
        <w:t xml:space="preserve">направлению подготовки 40.04.01 </w:t>
      </w:r>
      <w:r w:rsidR="00216D82">
        <w:rPr>
          <w:szCs w:val="28"/>
        </w:rPr>
        <w:t>«</w:t>
      </w:r>
      <w:r w:rsidR="002C341A" w:rsidRPr="00255180">
        <w:rPr>
          <w:szCs w:val="28"/>
        </w:rPr>
        <w:t>Юриспруденция</w:t>
      </w:r>
      <w:r w:rsidR="00216D82">
        <w:rPr>
          <w:szCs w:val="28"/>
        </w:rPr>
        <w:t>»</w:t>
      </w:r>
      <w:r w:rsidR="00BB46E6" w:rsidRPr="003C0EAC">
        <w:rPr>
          <w:szCs w:val="28"/>
        </w:rPr>
        <w:t xml:space="preserve">. </w:t>
      </w:r>
    </w:p>
    <w:p w:rsidR="006E209D" w:rsidRDefault="006E209D" w:rsidP="006E209D">
      <w:pPr>
        <w:spacing w:line="240" w:lineRule="auto"/>
        <w:ind w:firstLine="0"/>
        <w:rPr>
          <w:szCs w:val="28"/>
        </w:rPr>
      </w:pPr>
    </w:p>
    <w:p w:rsidR="006E209D" w:rsidRPr="00BC4707" w:rsidRDefault="006E209D" w:rsidP="006E209D">
      <w:pPr>
        <w:spacing w:line="240" w:lineRule="auto"/>
        <w:ind w:firstLine="0"/>
        <w:rPr>
          <w:szCs w:val="28"/>
        </w:rPr>
      </w:pPr>
    </w:p>
    <w:p w:rsidR="006E209D" w:rsidRPr="006C2D25" w:rsidRDefault="006E209D" w:rsidP="006E209D">
      <w:pPr>
        <w:spacing w:line="240" w:lineRule="auto"/>
        <w:ind w:firstLine="0"/>
        <w:jc w:val="right"/>
        <w:rPr>
          <w:szCs w:val="28"/>
        </w:rPr>
      </w:pPr>
      <w:r w:rsidRPr="006C2D25">
        <w:rPr>
          <w:szCs w:val="28"/>
        </w:rPr>
        <w:t>УДК 001.81:378.14</w:t>
      </w:r>
    </w:p>
    <w:p w:rsidR="006E209D" w:rsidRDefault="006E209D" w:rsidP="006E209D">
      <w:pPr>
        <w:spacing w:line="240" w:lineRule="auto"/>
        <w:ind w:firstLine="0"/>
        <w:rPr>
          <w:szCs w:val="28"/>
        </w:rPr>
      </w:pPr>
    </w:p>
    <w:p w:rsidR="006E209D" w:rsidRPr="00BC4707" w:rsidRDefault="006E209D" w:rsidP="006E209D">
      <w:pPr>
        <w:spacing w:line="240" w:lineRule="auto"/>
        <w:ind w:firstLine="0"/>
        <w:rPr>
          <w:szCs w:val="28"/>
        </w:rPr>
      </w:pPr>
    </w:p>
    <w:p w:rsidR="00990CF3" w:rsidRDefault="00990CF3" w:rsidP="00990CF3">
      <w:pPr>
        <w:spacing w:line="240" w:lineRule="auto"/>
        <w:ind w:firstLine="0"/>
        <w:jc w:val="center"/>
        <w:rPr>
          <w:szCs w:val="28"/>
        </w:rPr>
      </w:pPr>
      <w:bookmarkStart w:id="0" w:name="_GoBack"/>
    </w:p>
    <w:p w:rsidR="00990CF3" w:rsidRDefault="00990CF3" w:rsidP="00990CF3">
      <w:pPr>
        <w:spacing w:line="240" w:lineRule="auto"/>
        <w:ind w:firstLine="0"/>
        <w:jc w:val="center"/>
        <w:rPr>
          <w:szCs w:val="28"/>
        </w:rPr>
      </w:pPr>
    </w:p>
    <w:p w:rsidR="00990CF3" w:rsidRDefault="006E209D" w:rsidP="00990CF3">
      <w:pPr>
        <w:spacing w:line="240" w:lineRule="auto"/>
        <w:ind w:firstLine="0"/>
        <w:jc w:val="center"/>
        <w:rPr>
          <w:szCs w:val="28"/>
        </w:rPr>
      </w:pPr>
      <w:r w:rsidRPr="00BC4707">
        <w:rPr>
          <w:szCs w:val="28"/>
        </w:rPr>
        <w:t xml:space="preserve">Печатается по решению </w:t>
      </w:r>
      <w:r>
        <w:rPr>
          <w:szCs w:val="28"/>
        </w:rPr>
        <w:t xml:space="preserve">редакционно-издательского совета </w:t>
      </w:r>
    </w:p>
    <w:p w:rsidR="006E209D" w:rsidRPr="00BC4707" w:rsidRDefault="006E209D" w:rsidP="00990CF3">
      <w:pPr>
        <w:spacing w:line="240" w:lineRule="auto"/>
        <w:ind w:firstLine="0"/>
        <w:jc w:val="center"/>
        <w:rPr>
          <w:szCs w:val="28"/>
        </w:rPr>
      </w:pPr>
      <w:r>
        <w:rPr>
          <w:szCs w:val="28"/>
        </w:rPr>
        <w:t>Донского государстве</w:t>
      </w:r>
      <w:r w:rsidR="00990CF3">
        <w:rPr>
          <w:szCs w:val="28"/>
        </w:rPr>
        <w:t>нного технического университета</w:t>
      </w:r>
    </w:p>
    <w:p w:rsidR="006E209D" w:rsidRDefault="006E209D" w:rsidP="006E209D">
      <w:pPr>
        <w:spacing w:line="240" w:lineRule="auto"/>
        <w:ind w:firstLine="567"/>
        <w:rPr>
          <w:szCs w:val="28"/>
        </w:rPr>
      </w:pPr>
    </w:p>
    <w:p w:rsidR="006E209D" w:rsidRPr="00BC4707" w:rsidRDefault="006E209D" w:rsidP="006E209D">
      <w:pPr>
        <w:spacing w:line="240" w:lineRule="auto"/>
        <w:ind w:firstLine="567"/>
        <w:rPr>
          <w:szCs w:val="28"/>
        </w:rPr>
      </w:pPr>
    </w:p>
    <w:p w:rsidR="006E209D" w:rsidRDefault="006E209D" w:rsidP="006E209D">
      <w:pPr>
        <w:spacing w:line="240" w:lineRule="auto"/>
        <w:ind w:firstLine="567"/>
        <w:jc w:val="center"/>
        <w:rPr>
          <w:szCs w:val="28"/>
        </w:rPr>
      </w:pPr>
      <w:r>
        <w:rPr>
          <w:szCs w:val="28"/>
        </w:rPr>
        <w:t>Ответственный за выпуск</w:t>
      </w:r>
      <w:r w:rsidRPr="00BC4707">
        <w:rPr>
          <w:szCs w:val="28"/>
        </w:rPr>
        <w:t xml:space="preserve">: </w:t>
      </w:r>
      <w:r>
        <w:rPr>
          <w:szCs w:val="28"/>
        </w:rPr>
        <w:t>декан факультета «Юридический»,</w:t>
      </w:r>
    </w:p>
    <w:p w:rsidR="006E209D" w:rsidRPr="00BC4707" w:rsidRDefault="006E209D" w:rsidP="006E209D">
      <w:pPr>
        <w:spacing w:line="240" w:lineRule="auto"/>
        <w:ind w:firstLine="567"/>
        <w:jc w:val="center"/>
        <w:rPr>
          <w:szCs w:val="28"/>
        </w:rPr>
      </w:pPr>
      <w:r w:rsidRPr="00BC4707">
        <w:rPr>
          <w:szCs w:val="28"/>
        </w:rPr>
        <w:t>д.с.н., к.ю.н., доцент Ю.</w:t>
      </w:r>
      <w:r>
        <w:rPr>
          <w:szCs w:val="28"/>
        </w:rPr>
        <w:t>И. Исакова</w:t>
      </w:r>
    </w:p>
    <w:p w:rsidR="009E53FC" w:rsidRPr="000F6057" w:rsidRDefault="009E53FC" w:rsidP="00421CF3">
      <w:pPr>
        <w:spacing w:line="240" w:lineRule="auto"/>
        <w:jc w:val="center"/>
        <w:rPr>
          <w:szCs w:val="28"/>
        </w:rPr>
      </w:pPr>
      <w:r>
        <w:rPr>
          <w:szCs w:val="28"/>
        </w:rPr>
        <w:br/>
        <w:t>____________________________________________________________</w:t>
      </w:r>
    </w:p>
    <w:p w:rsidR="009E53FC" w:rsidRPr="000F6057" w:rsidRDefault="009E53FC" w:rsidP="009E53FC">
      <w:pPr>
        <w:spacing w:line="240" w:lineRule="auto"/>
        <w:jc w:val="center"/>
        <w:rPr>
          <w:szCs w:val="28"/>
        </w:rPr>
      </w:pPr>
      <w:r w:rsidRPr="000F6057">
        <w:rPr>
          <w:szCs w:val="28"/>
        </w:rPr>
        <w:t>В печать 27.01.2023 г.</w:t>
      </w:r>
    </w:p>
    <w:p w:rsidR="009E53FC" w:rsidRPr="000F6057" w:rsidRDefault="00532133" w:rsidP="009E53FC">
      <w:pPr>
        <w:spacing w:line="240" w:lineRule="auto"/>
        <w:jc w:val="center"/>
        <w:rPr>
          <w:szCs w:val="28"/>
        </w:rPr>
      </w:pPr>
      <w:r>
        <w:rPr>
          <w:szCs w:val="28"/>
        </w:rPr>
        <w:t>Формат 60×84/14. Объём 0</w:t>
      </w:r>
      <w:r w:rsidR="009E53FC" w:rsidRPr="000F6057">
        <w:rPr>
          <w:szCs w:val="28"/>
        </w:rPr>
        <w:t>,</w:t>
      </w:r>
      <w:r>
        <w:rPr>
          <w:szCs w:val="28"/>
        </w:rPr>
        <w:t>7</w:t>
      </w:r>
      <w:r w:rsidR="009E53FC" w:rsidRPr="000F6057">
        <w:rPr>
          <w:szCs w:val="28"/>
        </w:rPr>
        <w:t xml:space="preserve"> усл. п. л.</w:t>
      </w:r>
    </w:p>
    <w:p w:rsidR="009E53FC" w:rsidRPr="000F6057" w:rsidRDefault="009E53FC" w:rsidP="009E53FC">
      <w:pPr>
        <w:spacing w:line="240" w:lineRule="auto"/>
        <w:jc w:val="center"/>
        <w:rPr>
          <w:szCs w:val="28"/>
        </w:rPr>
      </w:pPr>
      <w:r w:rsidRPr="000F6057">
        <w:rPr>
          <w:szCs w:val="28"/>
        </w:rPr>
        <w:t xml:space="preserve">Тираж 50 экз. Заказ № </w:t>
      </w:r>
      <w:r>
        <w:rPr>
          <w:szCs w:val="28"/>
        </w:rPr>
        <w:t>221</w:t>
      </w:r>
    </w:p>
    <w:p w:rsidR="009E53FC" w:rsidRPr="000F6057" w:rsidRDefault="009E53FC" w:rsidP="009E53FC">
      <w:pPr>
        <w:spacing w:line="240" w:lineRule="auto"/>
        <w:jc w:val="both"/>
        <w:rPr>
          <w:szCs w:val="28"/>
        </w:rPr>
      </w:pPr>
      <w:r>
        <w:rPr>
          <w:szCs w:val="28"/>
        </w:rPr>
        <w:t>____________________________________________________________</w:t>
      </w:r>
    </w:p>
    <w:p w:rsidR="009E53FC" w:rsidRPr="000F6057" w:rsidRDefault="009E53FC" w:rsidP="009E53FC">
      <w:pPr>
        <w:spacing w:line="240" w:lineRule="auto"/>
        <w:ind w:left="709" w:hanging="709"/>
        <w:jc w:val="both"/>
        <w:rPr>
          <w:szCs w:val="28"/>
        </w:rPr>
      </w:pPr>
      <w:r w:rsidRPr="000F6057">
        <w:rPr>
          <w:szCs w:val="28"/>
        </w:rPr>
        <w:t xml:space="preserve"> </w:t>
      </w:r>
    </w:p>
    <w:p w:rsidR="009E53FC" w:rsidRPr="000F6057" w:rsidRDefault="009E53FC" w:rsidP="009E53FC">
      <w:pPr>
        <w:spacing w:line="240" w:lineRule="auto"/>
        <w:ind w:left="709" w:hanging="709"/>
        <w:jc w:val="center"/>
        <w:rPr>
          <w:szCs w:val="28"/>
        </w:rPr>
      </w:pPr>
      <w:r w:rsidRPr="000F6057">
        <w:rPr>
          <w:szCs w:val="28"/>
        </w:rPr>
        <w:t>Издательский центр ДГТУ</w:t>
      </w:r>
    </w:p>
    <w:p w:rsidR="009E53FC" w:rsidRPr="000F6057" w:rsidRDefault="009E53FC" w:rsidP="009E53FC">
      <w:pPr>
        <w:spacing w:line="240" w:lineRule="auto"/>
        <w:ind w:left="709" w:hanging="709"/>
        <w:jc w:val="center"/>
        <w:rPr>
          <w:szCs w:val="28"/>
        </w:rPr>
      </w:pPr>
      <w:r w:rsidRPr="000F6057">
        <w:rPr>
          <w:szCs w:val="28"/>
        </w:rPr>
        <w:t>Адрес университета и полиграфического предприятия:</w:t>
      </w:r>
    </w:p>
    <w:p w:rsidR="009E53FC" w:rsidRPr="000F6057" w:rsidRDefault="009E53FC" w:rsidP="009E53FC">
      <w:pPr>
        <w:spacing w:line="240" w:lineRule="auto"/>
        <w:ind w:left="709" w:hanging="709"/>
        <w:jc w:val="center"/>
        <w:rPr>
          <w:szCs w:val="28"/>
        </w:rPr>
      </w:pPr>
      <w:r w:rsidRPr="000F6057">
        <w:rPr>
          <w:szCs w:val="28"/>
        </w:rPr>
        <w:t>34400</w:t>
      </w:r>
      <w:r>
        <w:rPr>
          <w:szCs w:val="28"/>
        </w:rPr>
        <w:t>3</w:t>
      </w:r>
      <w:r w:rsidRPr="000F6057">
        <w:rPr>
          <w:szCs w:val="28"/>
        </w:rPr>
        <w:t>, Ростов-на-Дону, пл. Гагарина, 1</w:t>
      </w:r>
    </w:p>
    <w:p w:rsidR="006E209D" w:rsidRDefault="006E209D" w:rsidP="006E209D">
      <w:pPr>
        <w:spacing w:line="240" w:lineRule="auto"/>
        <w:ind w:left="5529" w:hanging="284"/>
        <w:rPr>
          <w:szCs w:val="28"/>
        </w:rPr>
      </w:pPr>
    </w:p>
    <w:p w:rsidR="006E209D" w:rsidRDefault="006E209D" w:rsidP="006E209D">
      <w:pPr>
        <w:spacing w:line="240" w:lineRule="auto"/>
        <w:ind w:left="5529" w:hanging="284"/>
        <w:rPr>
          <w:szCs w:val="28"/>
        </w:rPr>
      </w:pPr>
    </w:p>
    <w:p w:rsidR="006E209D" w:rsidRPr="00BC4707" w:rsidRDefault="00E46F48" w:rsidP="006E209D">
      <w:pPr>
        <w:spacing w:line="240" w:lineRule="auto"/>
        <w:ind w:left="5529" w:hanging="284"/>
        <w:jc w:val="right"/>
        <w:rPr>
          <w:szCs w:val="28"/>
        </w:rPr>
      </w:pPr>
      <w:r>
        <w:rPr>
          <w:noProof/>
          <w:szCs w:val="28"/>
          <w:lang w:eastAsia="ru-RU"/>
        </w:rPr>
        <w:pict>
          <v:rect id="_x0000_s1026" style="position:absolute;left:0;text-align:left;margin-left:208.05pt;margin-top:15.3pt;width:63.75pt;height:54pt;z-index:1" stroked="f"/>
        </w:pict>
      </w:r>
      <w:r w:rsidR="006E209D" w:rsidRPr="00BC4707">
        <w:rPr>
          <w:szCs w:val="28"/>
        </w:rPr>
        <w:t>© Донской государс</w:t>
      </w:r>
      <w:r w:rsidR="006E209D">
        <w:rPr>
          <w:szCs w:val="28"/>
        </w:rPr>
        <w:t>твенный технический университет, 2023</w:t>
      </w:r>
    </w:p>
    <w:bookmarkEnd w:id="0"/>
    <w:p w:rsidR="00BB46E6" w:rsidRPr="003C0EAC" w:rsidRDefault="00BB46E6" w:rsidP="00FC3732">
      <w:pPr>
        <w:spacing w:line="240" w:lineRule="auto"/>
        <w:ind w:firstLine="0"/>
        <w:jc w:val="center"/>
        <w:rPr>
          <w:szCs w:val="28"/>
        </w:rPr>
      </w:pPr>
      <w:r w:rsidRPr="003C0EAC">
        <w:rPr>
          <w:b/>
          <w:szCs w:val="28"/>
        </w:rPr>
        <w:br w:type="page"/>
      </w:r>
      <w:r w:rsidRPr="003C0EAC">
        <w:rPr>
          <w:b/>
          <w:szCs w:val="28"/>
        </w:rPr>
        <w:lastRenderedPageBreak/>
        <w:t>Содержание</w:t>
      </w:r>
    </w:p>
    <w:p w:rsidR="00BB46E6" w:rsidRPr="003C0EAC" w:rsidRDefault="00BB46E6" w:rsidP="00FC3732">
      <w:pPr>
        <w:tabs>
          <w:tab w:val="left" w:pos="9638"/>
        </w:tabs>
        <w:spacing w:line="240" w:lineRule="auto"/>
        <w:ind w:firstLine="0"/>
        <w:jc w:val="both"/>
        <w:rPr>
          <w:szCs w:val="28"/>
        </w:rPr>
      </w:pPr>
    </w:p>
    <w:p w:rsidR="00BB1788" w:rsidRPr="003C0EAC" w:rsidRDefault="00EA64F5" w:rsidP="00FC3732">
      <w:pPr>
        <w:pStyle w:val="11"/>
        <w:tabs>
          <w:tab w:val="right" w:leader="dot" w:pos="9639"/>
        </w:tabs>
        <w:spacing w:after="0" w:line="360" w:lineRule="auto"/>
        <w:ind w:left="0" w:right="-1" w:firstLine="0"/>
        <w:rPr>
          <w:rFonts w:ascii="Calibri" w:hAnsi="Calibri"/>
          <w:noProof/>
          <w:color w:val="auto"/>
          <w:sz w:val="28"/>
          <w:szCs w:val="28"/>
        </w:rPr>
      </w:pPr>
      <w:r w:rsidRPr="003C0EAC">
        <w:rPr>
          <w:color w:val="auto"/>
          <w:sz w:val="28"/>
          <w:szCs w:val="28"/>
        </w:rPr>
        <w:fldChar w:fldCharType="begin"/>
      </w:r>
      <w:r w:rsidR="00BB46E6" w:rsidRPr="003C0EAC">
        <w:rPr>
          <w:color w:val="auto"/>
          <w:sz w:val="28"/>
          <w:szCs w:val="28"/>
        </w:rPr>
        <w:instrText xml:space="preserve"> TOC \o "1-2" \h \z \u </w:instrText>
      </w:r>
      <w:r w:rsidRPr="003C0EAC">
        <w:rPr>
          <w:color w:val="auto"/>
          <w:sz w:val="28"/>
          <w:szCs w:val="28"/>
        </w:rPr>
        <w:fldChar w:fldCharType="separate"/>
      </w:r>
      <w:hyperlink w:anchor="_Toc114332480" w:history="1">
        <w:r w:rsidR="000C5E8C" w:rsidRPr="003C0EAC">
          <w:rPr>
            <w:rStyle w:val="a3"/>
            <w:noProof/>
            <w:color w:val="auto"/>
            <w:sz w:val="28"/>
            <w:szCs w:val="28"/>
          </w:rPr>
          <w:t>Введение</w:t>
        </w:r>
        <w:r w:rsidR="00BB1788" w:rsidRPr="003C0EAC">
          <w:rPr>
            <w:noProof/>
            <w:webHidden/>
            <w:color w:val="auto"/>
            <w:sz w:val="28"/>
            <w:szCs w:val="28"/>
          </w:rPr>
          <w:tab/>
        </w:r>
      </w:hyperlink>
      <w:r w:rsidR="003C0EAC" w:rsidRPr="003C0EAC">
        <w:rPr>
          <w:color w:val="auto"/>
          <w:sz w:val="28"/>
          <w:szCs w:val="28"/>
        </w:rPr>
        <w:t>4</w:t>
      </w:r>
    </w:p>
    <w:p w:rsidR="00BB1788" w:rsidRPr="003C0EAC" w:rsidRDefault="00E46F48" w:rsidP="00FC3732">
      <w:pPr>
        <w:pStyle w:val="11"/>
        <w:tabs>
          <w:tab w:val="right" w:leader="dot" w:pos="9639"/>
        </w:tabs>
        <w:spacing w:after="0" w:line="360" w:lineRule="auto"/>
        <w:ind w:left="0" w:right="431" w:firstLine="0"/>
        <w:rPr>
          <w:rFonts w:ascii="Calibri" w:hAnsi="Calibri"/>
          <w:noProof/>
          <w:color w:val="auto"/>
          <w:sz w:val="28"/>
          <w:szCs w:val="28"/>
        </w:rPr>
      </w:pPr>
      <w:hyperlink w:anchor="_Toc114332481" w:history="1">
        <w:r w:rsidR="00BB1788" w:rsidRPr="003C0EAC">
          <w:rPr>
            <w:rStyle w:val="a3"/>
            <w:noProof/>
            <w:color w:val="auto"/>
            <w:sz w:val="28"/>
            <w:szCs w:val="28"/>
          </w:rPr>
          <w:t>Методические материалы, определяющие процедуры оценивания знаний, умений, навыков и (или) опыта по результатам выполнения контрольной работы</w:t>
        </w:r>
        <w:r w:rsidR="00BB1788" w:rsidRPr="003C0EAC">
          <w:rPr>
            <w:noProof/>
            <w:webHidden/>
            <w:color w:val="auto"/>
            <w:sz w:val="28"/>
            <w:szCs w:val="28"/>
          </w:rPr>
          <w:tab/>
        </w:r>
        <w:r w:rsidR="00750EC2">
          <w:rPr>
            <w:noProof/>
            <w:webHidden/>
            <w:color w:val="auto"/>
            <w:sz w:val="28"/>
            <w:szCs w:val="28"/>
          </w:rPr>
          <w:t>5</w:t>
        </w:r>
      </w:hyperlink>
    </w:p>
    <w:p w:rsidR="00BB1788" w:rsidRPr="003C0EAC" w:rsidRDefault="00E46F48" w:rsidP="00FC3732">
      <w:pPr>
        <w:pStyle w:val="11"/>
        <w:tabs>
          <w:tab w:val="right" w:leader="dot" w:pos="9639"/>
        </w:tabs>
        <w:spacing w:after="0" w:line="360" w:lineRule="auto"/>
        <w:ind w:left="0" w:right="-1" w:firstLine="0"/>
        <w:rPr>
          <w:rFonts w:ascii="Calibri" w:hAnsi="Calibri"/>
          <w:noProof/>
          <w:color w:val="auto"/>
          <w:sz w:val="28"/>
          <w:szCs w:val="28"/>
        </w:rPr>
      </w:pPr>
      <w:hyperlink w:anchor="_Toc114332482" w:history="1">
        <w:r w:rsidR="00BB1788" w:rsidRPr="003C0EAC">
          <w:rPr>
            <w:rStyle w:val="a3"/>
            <w:noProof/>
            <w:color w:val="auto"/>
            <w:sz w:val="28"/>
            <w:szCs w:val="28"/>
          </w:rPr>
          <w:t>Оформление контрольной работы</w:t>
        </w:r>
        <w:r w:rsidR="00BB1788" w:rsidRPr="003C0EAC">
          <w:rPr>
            <w:noProof/>
            <w:webHidden/>
            <w:color w:val="auto"/>
            <w:sz w:val="28"/>
            <w:szCs w:val="28"/>
          </w:rPr>
          <w:tab/>
        </w:r>
        <w:r w:rsidR="00750EC2">
          <w:rPr>
            <w:noProof/>
            <w:webHidden/>
            <w:color w:val="auto"/>
            <w:sz w:val="28"/>
            <w:szCs w:val="28"/>
          </w:rPr>
          <w:t>7</w:t>
        </w:r>
      </w:hyperlink>
    </w:p>
    <w:p w:rsidR="00BB1788" w:rsidRPr="003C0EAC" w:rsidRDefault="00E46F48" w:rsidP="00FC3732">
      <w:pPr>
        <w:pStyle w:val="11"/>
        <w:tabs>
          <w:tab w:val="right" w:leader="dot" w:pos="9639"/>
        </w:tabs>
        <w:spacing w:after="0" w:line="360" w:lineRule="auto"/>
        <w:ind w:left="0" w:right="-1" w:firstLine="0"/>
        <w:rPr>
          <w:rFonts w:ascii="Calibri" w:hAnsi="Calibri"/>
          <w:noProof/>
          <w:color w:val="auto"/>
          <w:sz w:val="28"/>
          <w:szCs w:val="28"/>
        </w:rPr>
      </w:pPr>
      <w:hyperlink w:anchor="_Toc114332483" w:history="1">
        <w:r w:rsidR="00BB1788" w:rsidRPr="003C0EAC">
          <w:rPr>
            <w:rStyle w:val="a3"/>
            <w:noProof/>
            <w:color w:val="auto"/>
            <w:sz w:val="28"/>
            <w:szCs w:val="28"/>
          </w:rPr>
          <w:t>Содержание контрольной работы</w:t>
        </w:r>
        <w:r w:rsidR="00BB1788" w:rsidRPr="003C0EAC">
          <w:rPr>
            <w:noProof/>
            <w:webHidden/>
            <w:color w:val="auto"/>
            <w:sz w:val="28"/>
            <w:szCs w:val="28"/>
          </w:rPr>
          <w:tab/>
        </w:r>
        <w:r w:rsidR="00D165ED" w:rsidRPr="003C0EAC">
          <w:rPr>
            <w:noProof/>
            <w:webHidden/>
            <w:color w:val="auto"/>
            <w:sz w:val="28"/>
            <w:szCs w:val="28"/>
          </w:rPr>
          <w:t>8</w:t>
        </w:r>
      </w:hyperlink>
    </w:p>
    <w:p w:rsidR="00BB1788" w:rsidRDefault="00E46F48" w:rsidP="00FC3732">
      <w:pPr>
        <w:pStyle w:val="11"/>
        <w:tabs>
          <w:tab w:val="right" w:leader="dot" w:pos="9639"/>
        </w:tabs>
        <w:spacing w:after="0" w:line="360" w:lineRule="auto"/>
        <w:ind w:left="0" w:right="-1" w:firstLine="0"/>
        <w:rPr>
          <w:color w:val="auto"/>
        </w:rPr>
      </w:pPr>
      <w:hyperlink w:anchor="_Toc114332484" w:history="1">
        <w:r w:rsidR="00750EC2" w:rsidRPr="00750EC2">
          <w:rPr>
            <w:rStyle w:val="a3"/>
            <w:noProof/>
            <w:color w:val="auto"/>
            <w:sz w:val="28"/>
            <w:szCs w:val="28"/>
          </w:rPr>
          <w:t>Порядок выбора варианта контрольной работы</w:t>
        </w:r>
        <w:r w:rsidR="00BB1788" w:rsidRPr="003C0EAC">
          <w:rPr>
            <w:noProof/>
            <w:webHidden/>
            <w:color w:val="auto"/>
            <w:sz w:val="28"/>
            <w:szCs w:val="28"/>
          </w:rPr>
          <w:tab/>
        </w:r>
        <w:r w:rsidR="00D165ED" w:rsidRPr="003C0EAC">
          <w:rPr>
            <w:noProof/>
            <w:webHidden/>
            <w:color w:val="auto"/>
            <w:sz w:val="28"/>
            <w:szCs w:val="28"/>
          </w:rPr>
          <w:t>10</w:t>
        </w:r>
      </w:hyperlink>
    </w:p>
    <w:p w:rsidR="001F2356" w:rsidRPr="001F2356" w:rsidRDefault="001F2356" w:rsidP="00FC3732">
      <w:pPr>
        <w:pStyle w:val="11"/>
        <w:tabs>
          <w:tab w:val="right" w:leader="dot" w:pos="9639"/>
        </w:tabs>
        <w:spacing w:after="0" w:line="360" w:lineRule="auto"/>
        <w:ind w:left="0" w:right="-1" w:firstLine="0"/>
        <w:rPr>
          <w:rFonts w:ascii="Calibri" w:hAnsi="Calibri"/>
          <w:noProof/>
          <w:color w:val="auto"/>
          <w:sz w:val="28"/>
          <w:szCs w:val="28"/>
        </w:rPr>
      </w:pPr>
      <w:r w:rsidRPr="001F2356">
        <w:rPr>
          <w:color w:val="auto"/>
          <w:sz w:val="28"/>
          <w:szCs w:val="28"/>
        </w:rPr>
        <w:t>Приложение</w:t>
      </w:r>
      <w:r>
        <w:rPr>
          <w:color w:val="auto"/>
          <w:sz w:val="28"/>
          <w:szCs w:val="28"/>
        </w:rPr>
        <w:t>…………………………………………………………………………11</w:t>
      </w:r>
    </w:p>
    <w:p w:rsidR="00BB46E6" w:rsidRPr="003C0EAC" w:rsidRDefault="00EA64F5" w:rsidP="00FC3732">
      <w:pPr>
        <w:tabs>
          <w:tab w:val="left" w:pos="9638"/>
        </w:tabs>
        <w:spacing w:line="240" w:lineRule="auto"/>
        <w:ind w:firstLine="0"/>
        <w:jc w:val="both"/>
        <w:rPr>
          <w:szCs w:val="28"/>
        </w:rPr>
      </w:pPr>
      <w:r w:rsidRPr="003C0EAC">
        <w:rPr>
          <w:szCs w:val="28"/>
        </w:rPr>
        <w:fldChar w:fldCharType="end"/>
      </w:r>
    </w:p>
    <w:p w:rsidR="00BB46E6" w:rsidRPr="00613551" w:rsidRDefault="00BB46E6" w:rsidP="00255180">
      <w:pPr>
        <w:tabs>
          <w:tab w:val="left" w:pos="0"/>
        </w:tabs>
        <w:spacing w:after="160" w:line="259" w:lineRule="auto"/>
        <w:ind w:firstLine="0"/>
        <w:jc w:val="center"/>
        <w:rPr>
          <w:b/>
          <w:szCs w:val="28"/>
        </w:rPr>
      </w:pPr>
      <w:r w:rsidRPr="003C0EAC">
        <w:rPr>
          <w:szCs w:val="28"/>
        </w:rPr>
        <w:br w:type="page"/>
      </w:r>
      <w:r w:rsidR="000C5E8C" w:rsidRPr="00613551">
        <w:rPr>
          <w:b/>
          <w:szCs w:val="28"/>
        </w:rPr>
        <w:lastRenderedPageBreak/>
        <w:t>Введение</w:t>
      </w:r>
    </w:p>
    <w:p w:rsidR="00BB46E6" w:rsidRPr="00255180" w:rsidRDefault="00BB46E6" w:rsidP="00255180">
      <w:pPr>
        <w:spacing w:line="240" w:lineRule="auto"/>
        <w:rPr>
          <w:szCs w:val="28"/>
        </w:rPr>
      </w:pPr>
    </w:p>
    <w:p w:rsidR="00382535" w:rsidRPr="00255180" w:rsidRDefault="00382535" w:rsidP="00255180">
      <w:pPr>
        <w:spacing w:line="240" w:lineRule="auto"/>
        <w:jc w:val="both"/>
        <w:rPr>
          <w:szCs w:val="28"/>
        </w:rPr>
      </w:pPr>
      <w:r w:rsidRPr="00255180">
        <w:rPr>
          <w:szCs w:val="28"/>
        </w:rPr>
        <w:t xml:space="preserve">Для </w:t>
      </w:r>
      <w:r w:rsidR="002C341A">
        <w:rPr>
          <w:szCs w:val="28"/>
        </w:rPr>
        <w:t>обучающихся</w:t>
      </w:r>
      <w:r w:rsidRPr="00255180">
        <w:rPr>
          <w:szCs w:val="28"/>
        </w:rPr>
        <w:t xml:space="preserve"> заочной формы обучения в соответствии с учебным планом по дисциплине</w:t>
      </w:r>
      <w:r w:rsidR="00A56823" w:rsidRPr="00255180">
        <w:rPr>
          <w:szCs w:val="28"/>
        </w:rPr>
        <w:t xml:space="preserve"> </w:t>
      </w:r>
      <w:r w:rsidRPr="00255180">
        <w:rPr>
          <w:szCs w:val="28"/>
        </w:rPr>
        <w:t>предусматривается выполнение одной контрольной работы.</w:t>
      </w:r>
    </w:p>
    <w:p w:rsidR="00BB46E6" w:rsidRPr="00255180" w:rsidRDefault="0002059C" w:rsidP="00255180">
      <w:pPr>
        <w:spacing w:line="240" w:lineRule="auto"/>
        <w:jc w:val="both"/>
        <w:rPr>
          <w:szCs w:val="28"/>
        </w:rPr>
      </w:pPr>
      <w:r w:rsidRPr="00255180">
        <w:rPr>
          <w:szCs w:val="28"/>
        </w:rPr>
        <w:t>Методические указания</w:t>
      </w:r>
      <w:r w:rsidR="001262F8" w:rsidRPr="00255180">
        <w:rPr>
          <w:szCs w:val="28"/>
        </w:rPr>
        <w:t>,</w:t>
      </w:r>
      <w:r w:rsidRPr="00255180">
        <w:rPr>
          <w:szCs w:val="28"/>
        </w:rPr>
        <w:t xml:space="preserve"> предназначен</w:t>
      </w:r>
      <w:r w:rsidR="001262F8" w:rsidRPr="00255180">
        <w:rPr>
          <w:szCs w:val="28"/>
        </w:rPr>
        <w:t>н</w:t>
      </w:r>
      <w:r w:rsidRPr="00255180">
        <w:rPr>
          <w:szCs w:val="28"/>
        </w:rPr>
        <w:t>ы</w:t>
      </w:r>
      <w:r w:rsidR="001262F8" w:rsidRPr="00255180">
        <w:rPr>
          <w:szCs w:val="28"/>
        </w:rPr>
        <w:t>е</w:t>
      </w:r>
      <w:r w:rsidRPr="00255180">
        <w:rPr>
          <w:szCs w:val="28"/>
        </w:rPr>
        <w:t xml:space="preserve"> для </w:t>
      </w:r>
      <w:r w:rsidR="002C341A">
        <w:rPr>
          <w:szCs w:val="28"/>
        </w:rPr>
        <w:t>обучающихся</w:t>
      </w:r>
      <w:r w:rsidRPr="00255180">
        <w:rPr>
          <w:szCs w:val="28"/>
        </w:rPr>
        <w:t xml:space="preserve"> </w:t>
      </w:r>
      <w:r w:rsidR="001262F8" w:rsidRPr="00255180">
        <w:rPr>
          <w:szCs w:val="28"/>
        </w:rPr>
        <w:t>заочной формы</w:t>
      </w:r>
      <w:r w:rsidRPr="00255180">
        <w:rPr>
          <w:szCs w:val="28"/>
        </w:rPr>
        <w:t xml:space="preserve"> обучения по направлению подготовки 40.</w:t>
      </w:r>
      <w:r w:rsidR="0064723E" w:rsidRPr="00255180">
        <w:rPr>
          <w:szCs w:val="28"/>
        </w:rPr>
        <w:t>0</w:t>
      </w:r>
      <w:r w:rsidR="002C341A">
        <w:rPr>
          <w:szCs w:val="28"/>
        </w:rPr>
        <w:t>3</w:t>
      </w:r>
      <w:r w:rsidRPr="00255180">
        <w:rPr>
          <w:szCs w:val="28"/>
        </w:rPr>
        <w:t xml:space="preserve">.01 </w:t>
      </w:r>
      <w:r w:rsidR="00216D82">
        <w:rPr>
          <w:szCs w:val="28"/>
        </w:rPr>
        <w:t>«</w:t>
      </w:r>
      <w:r w:rsidRPr="00255180">
        <w:rPr>
          <w:szCs w:val="28"/>
        </w:rPr>
        <w:t>Юриспруденция</w:t>
      </w:r>
      <w:r w:rsidR="00216D82">
        <w:rPr>
          <w:szCs w:val="28"/>
        </w:rPr>
        <w:t>»</w:t>
      </w:r>
      <w:r w:rsidR="002C341A">
        <w:rPr>
          <w:szCs w:val="28"/>
        </w:rPr>
        <w:t xml:space="preserve"> / </w:t>
      </w:r>
      <w:r w:rsidR="002C341A" w:rsidRPr="00255180">
        <w:rPr>
          <w:szCs w:val="28"/>
        </w:rPr>
        <w:t xml:space="preserve">направлению подготовки 40.04.01 </w:t>
      </w:r>
      <w:r w:rsidR="00216D82">
        <w:rPr>
          <w:szCs w:val="28"/>
        </w:rPr>
        <w:t>«</w:t>
      </w:r>
      <w:r w:rsidR="002C341A" w:rsidRPr="00255180">
        <w:rPr>
          <w:szCs w:val="28"/>
        </w:rPr>
        <w:t>Юриспруденция</w:t>
      </w:r>
      <w:r w:rsidR="00216D82">
        <w:rPr>
          <w:szCs w:val="28"/>
        </w:rPr>
        <w:t>»</w:t>
      </w:r>
      <w:r w:rsidR="001262F8" w:rsidRPr="00255180">
        <w:rPr>
          <w:szCs w:val="28"/>
        </w:rPr>
        <w:t>,</w:t>
      </w:r>
      <w:r w:rsidRPr="00255180">
        <w:rPr>
          <w:szCs w:val="28"/>
        </w:rPr>
        <w:t xml:space="preserve"> </w:t>
      </w:r>
      <w:r w:rsidR="00BB46E6" w:rsidRPr="00255180">
        <w:rPr>
          <w:szCs w:val="28"/>
        </w:rPr>
        <w:t xml:space="preserve">представляют собой комплекс рекомендаций и разъяснений, позволяющих </w:t>
      </w:r>
      <w:r w:rsidR="002C341A">
        <w:rPr>
          <w:szCs w:val="28"/>
        </w:rPr>
        <w:t>обучающимся</w:t>
      </w:r>
      <w:r w:rsidR="00BB46E6" w:rsidRPr="00255180">
        <w:rPr>
          <w:szCs w:val="28"/>
        </w:rPr>
        <w:t xml:space="preserve"> оптимальным образом орг</w:t>
      </w:r>
      <w:r w:rsidR="006723A6" w:rsidRPr="00255180">
        <w:rPr>
          <w:szCs w:val="28"/>
        </w:rPr>
        <w:t xml:space="preserve">анизовать процесс выполнения </w:t>
      </w:r>
      <w:r w:rsidR="00AE79D7" w:rsidRPr="00255180">
        <w:rPr>
          <w:szCs w:val="28"/>
        </w:rPr>
        <w:t>контрольных работ</w:t>
      </w:r>
      <w:r w:rsidR="00BB46E6" w:rsidRPr="00255180">
        <w:rPr>
          <w:szCs w:val="28"/>
        </w:rPr>
        <w:t>.</w:t>
      </w:r>
    </w:p>
    <w:p w:rsidR="009E4A45" w:rsidRPr="00255180" w:rsidRDefault="009E4A45" w:rsidP="00255180">
      <w:pPr>
        <w:spacing w:line="240" w:lineRule="auto"/>
        <w:jc w:val="both"/>
        <w:rPr>
          <w:szCs w:val="28"/>
        </w:rPr>
      </w:pPr>
      <w:r w:rsidRPr="00255180">
        <w:rPr>
          <w:szCs w:val="28"/>
        </w:rPr>
        <w:t>В методических указаниях рассмотрены цель и задачи контрольной работы, формирование тем контрольных работ, их содержание, ориентировочные сроки и трудоемкость разработки контрольной работы, состав и последовательн</w:t>
      </w:r>
      <w:r w:rsidR="00AB0817" w:rsidRPr="00255180">
        <w:rPr>
          <w:szCs w:val="28"/>
        </w:rPr>
        <w:t>ость работ по их оформлению.</w:t>
      </w:r>
    </w:p>
    <w:p w:rsidR="009E4A45" w:rsidRPr="00255180" w:rsidRDefault="009E4A45" w:rsidP="00255180">
      <w:pPr>
        <w:spacing w:line="240" w:lineRule="auto"/>
        <w:jc w:val="both"/>
        <w:rPr>
          <w:szCs w:val="28"/>
        </w:rPr>
      </w:pPr>
      <w:r w:rsidRPr="00255180">
        <w:rPr>
          <w:szCs w:val="28"/>
        </w:rPr>
        <w:t>Методические указания позволяют обеспечить единство требований, предъявляемых к содержанию, качеству и оформлению контрольных работ.</w:t>
      </w:r>
    </w:p>
    <w:p w:rsidR="00BB05A8" w:rsidRPr="00255180" w:rsidRDefault="00BB05A8" w:rsidP="00255180">
      <w:pPr>
        <w:spacing w:line="240" w:lineRule="auto"/>
        <w:jc w:val="both"/>
        <w:rPr>
          <w:szCs w:val="28"/>
        </w:rPr>
      </w:pPr>
      <w:r w:rsidRPr="00255180">
        <w:rPr>
          <w:szCs w:val="28"/>
        </w:rPr>
        <w:t xml:space="preserve">Рекомендации составлены таким образом, что </w:t>
      </w:r>
      <w:r w:rsidR="002C341A">
        <w:rPr>
          <w:szCs w:val="28"/>
        </w:rPr>
        <w:t xml:space="preserve">обучающиеся </w:t>
      </w:r>
      <w:r w:rsidRPr="00255180">
        <w:rPr>
          <w:szCs w:val="28"/>
        </w:rPr>
        <w:t>могут самостоятельно</w:t>
      </w:r>
      <w:r w:rsidR="001D2CD0" w:rsidRPr="00255180">
        <w:rPr>
          <w:szCs w:val="28"/>
        </w:rPr>
        <w:t xml:space="preserve"> </w:t>
      </w:r>
      <w:r w:rsidRPr="00255180">
        <w:rPr>
          <w:szCs w:val="28"/>
        </w:rPr>
        <w:t>выполнить контрольную работ</w:t>
      </w:r>
      <w:r w:rsidR="001262F8" w:rsidRPr="00255180">
        <w:rPr>
          <w:szCs w:val="28"/>
        </w:rPr>
        <w:t>у</w:t>
      </w:r>
      <w:r w:rsidRPr="00255180">
        <w:rPr>
          <w:szCs w:val="28"/>
        </w:rPr>
        <w:t xml:space="preserve">. Содержание этих рекомендаций касается: </w:t>
      </w:r>
    </w:p>
    <w:p w:rsidR="00BB05A8" w:rsidRPr="00255180" w:rsidRDefault="00BB05A8" w:rsidP="00255180">
      <w:pPr>
        <w:numPr>
          <w:ilvl w:val="0"/>
          <w:numId w:val="4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255180">
        <w:rPr>
          <w:szCs w:val="28"/>
        </w:rPr>
        <w:t xml:space="preserve">планирования и организации времени, необходимого для поиска информации по контрольной работе; </w:t>
      </w:r>
    </w:p>
    <w:p w:rsidR="00BB05A8" w:rsidRPr="00255180" w:rsidRDefault="00BB05A8" w:rsidP="00255180">
      <w:pPr>
        <w:numPr>
          <w:ilvl w:val="0"/>
          <w:numId w:val="4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255180">
        <w:rPr>
          <w:szCs w:val="28"/>
        </w:rPr>
        <w:t>использование отобранных материалов по теме исследования и его оформление в соответстви</w:t>
      </w:r>
      <w:r w:rsidR="00A56823" w:rsidRPr="00255180">
        <w:rPr>
          <w:szCs w:val="28"/>
        </w:rPr>
        <w:t>и</w:t>
      </w:r>
      <w:r w:rsidRPr="00255180">
        <w:rPr>
          <w:szCs w:val="28"/>
        </w:rPr>
        <w:t xml:space="preserve"> с требованиями и рекомендациями;</w:t>
      </w:r>
    </w:p>
    <w:p w:rsidR="00BB05A8" w:rsidRPr="00255180" w:rsidRDefault="00BB05A8" w:rsidP="00255180">
      <w:pPr>
        <w:numPr>
          <w:ilvl w:val="0"/>
          <w:numId w:val="4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255180">
        <w:rPr>
          <w:szCs w:val="28"/>
        </w:rPr>
        <w:t xml:space="preserve">работа </w:t>
      </w:r>
      <w:r w:rsidR="00382535" w:rsidRPr="00255180">
        <w:rPr>
          <w:szCs w:val="28"/>
        </w:rPr>
        <w:t xml:space="preserve">с перечнем </w:t>
      </w:r>
      <w:r w:rsidRPr="00255180">
        <w:rPr>
          <w:szCs w:val="28"/>
        </w:rPr>
        <w:t xml:space="preserve">использованных информационных ресурсов; </w:t>
      </w:r>
    </w:p>
    <w:p w:rsidR="00BB46E6" w:rsidRPr="00255180" w:rsidRDefault="00BB05A8" w:rsidP="00255180">
      <w:pPr>
        <w:numPr>
          <w:ilvl w:val="0"/>
          <w:numId w:val="4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255180">
        <w:rPr>
          <w:szCs w:val="28"/>
        </w:rPr>
        <w:t xml:space="preserve">подготовки </w:t>
      </w:r>
      <w:r w:rsidR="00382535" w:rsidRPr="00255180">
        <w:rPr>
          <w:szCs w:val="28"/>
        </w:rPr>
        <w:t>и сдача готовой контрольной работы</w:t>
      </w:r>
      <w:r w:rsidRPr="00255180">
        <w:rPr>
          <w:szCs w:val="28"/>
        </w:rPr>
        <w:t>.</w:t>
      </w:r>
    </w:p>
    <w:p w:rsidR="00382535" w:rsidRPr="00255180" w:rsidRDefault="009E4A45" w:rsidP="00255180">
      <w:pPr>
        <w:spacing w:line="240" w:lineRule="auto"/>
        <w:jc w:val="both"/>
        <w:rPr>
          <w:szCs w:val="28"/>
        </w:rPr>
      </w:pPr>
      <w:r w:rsidRPr="00255180">
        <w:rPr>
          <w:szCs w:val="28"/>
        </w:rPr>
        <w:t xml:space="preserve">Цель написания контрольной работы </w:t>
      </w:r>
      <w:r w:rsidR="002C341A">
        <w:rPr>
          <w:szCs w:val="28"/>
        </w:rPr>
        <w:t>—</w:t>
      </w:r>
      <w:r w:rsidRPr="00255180">
        <w:rPr>
          <w:szCs w:val="28"/>
        </w:rPr>
        <w:t xml:space="preserve"> систематизация теоретических знаний обучающихся, полученных в ходе освоения дисциплины, овладение основами самостоятельного выполнения работ в области </w:t>
      </w:r>
      <w:r w:rsidR="00CA018F" w:rsidRPr="00255180">
        <w:rPr>
          <w:szCs w:val="28"/>
        </w:rPr>
        <w:t>профессиональной деятельности</w:t>
      </w:r>
      <w:r w:rsidRPr="00255180">
        <w:rPr>
          <w:szCs w:val="28"/>
        </w:rPr>
        <w:t>.</w:t>
      </w:r>
    </w:p>
    <w:p w:rsidR="009E4A45" w:rsidRPr="00255180" w:rsidRDefault="00CA018F" w:rsidP="00255180">
      <w:pPr>
        <w:spacing w:line="240" w:lineRule="auto"/>
        <w:jc w:val="both"/>
        <w:rPr>
          <w:szCs w:val="28"/>
        </w:rPr>
      </w:pPr>
      <w:r w:rsidRPr="00255180">
        <w:rPr>
          <w:szCs w:val="28"/>
        </w:rPr>
        <w:t>Основными задачами выполнения контрольных работ являются формирование навыков аналитической работы с литературными и информационными источниками разных видов, развитие умения критически оценивать и обобщать теоретические положения, стимулирование навыков самостоятельной аналитической работы, овладение современными методами научного исследования, углубление, систематизация и интеграция теоретических знаний и практических навыков по направлению высшего образования.</w:t>
      </w:r>
    </w:p>
    <w:p w:rsidR="009E4A45" w:rsidRPr="00255180" w:rsidRDefault="00CA018F" w:rsidP="00255180">
      <w:pPr>
        <w:spacing w:line="240" w:lineRule="auto"/>
        <w:jc w:val="both"/>
        <w:rPr>
          <w:szCs w:val="28"/>
        </w:rPr>
      </w:pPr>
      <w:r w:rsidRPr="00255180">
        <w:rPr>
          <w:szCs w:val="28"/>
        </w:rPr>
        <w:t>Контрольная работа является неотъемлемой частью образовательного процесса. Она призвана углубить знания обучающихся по изучаем</w:t>
      </w:r>
      <w:r w:rsidR="001262F8" w:rsidRPr="00255180">
        <w:rPr>
          <w:szCs w:val="28"/>
        </w:rPr>
        <w:t>ой</w:t>
      </w:r>
      <w:r w:rsidRPr="00255180">
        <w:rPr>
          <w:szCs w:val="28"/>
        </w:rPr>
        <w:t xml:space="preserve"> дисциплин</w:t>
      </w:r>
      <w:r w:rsidR="001262F8" w:rsidRPr="00255180">
        <w:rPr>
          <w:szCs w:val="28"/>
        </w:rPr>
        <w:t>е</w:t>
      </w:r>
      <w:r w:rsidRPr="00255180">
        <w:rPr>
          <w:szCs w:val="28"/>
        </w:rPr>
        <w:t xml:space="preserve">, полученные ими в ходе теоретических и практических занятий, привить им навыки самостоятельного изучения материала по теме работы и исследовательской деятельности, а также обучить </w:t>
      </w:r>
      <w:r w:rsidR="002C341A">
        <w:rPr>
          <w:szCs w:val="28"/>
        </w:rPr>
        <w:t>обучающихся</w:t>
      </w:r>
      <w:r w:rsidR="002C341A" w:rsidRPr="003C0EAC">
        <w:rPr>
          <w:szCs w:val="28"/>
        </w:rPr>
        <w:t xml:space="preserve"> </w:t>
      </w:r>
      <w:r w:rsidRPr="00255180">
        <w:rPr>
          <w:szCs w:val="28"/>
        </w:rPr>
        <w:t xml:space="preserve">подбору, изучению и обобщению материалов, являющихся источниками </w:t>
      </w:r>
      <w:r w:rsidR="00CD143C" w:rsidRPr="00255180">
        <w:rPr>
          <w:szCs w:val="28"/>
        </w:rPr>
        <w:t>информации.</w:t>
      </w:r>
    </w:p>
    <w:p w:rsidR="00CA018F" w:rsidRPr="00255180" w:rsidRDefault="00CA018F" w:rsidP="00255180">
      <w:pPr>
        <w:spacing w:line="240" w:lineRule="auto"/>
        <w:jc w:val="both"/>
        <w:rPr>
          <w:szCs w:val="28"/>
        </w:rPr>
      </w:pPr>
      <w:r w:rsidRPr="00255180">
        <w:rPr>
          <w:szCs w:val="28"/>
        </w:rPr>
        <w:lastRenderedPageBreak/>
        <w:t xml:space="preserve">При подготовке контрольной работы обучающийся должен продемонстрировать широту и глубину знаний, навыки самостоятельной исследовательской работы, умения решать сложные задачи в </w:t>
      </w:r>
      <w:r w:rsidR="00CD143C" w:rsidRPr="00255180">
        <w:rPr>
          <w:szCs w:val="28"/>
        </w:rPr>
        <w:t>профессиональной области</w:t>
      </w:r>
      <w:r w:rsidRPr="00255180">
        <w:rPr>
          <w:szCs w:val="28"/>
        </w:rPr>
        <w:t>, а также способность обосновать и защитить свои решения.</w:t>
      </w:r>
    </w:p>
    <w:p w:rsidR="00CA018F" w:rsidRPr="00255180" w:rsidRDefault="00CA018F" w:rsidP="00255180">
      <w:pPr>
        <w:spacing w:line="240" w:lineRule="auto"/>
        <w:jc w:val="both"/>
        <w:rPr>
          <w:szCs w:val="28"/>
        </w:rPr>
      </w:pPr>
      <w:r w:rsidRPr="00255180">
        <w:rPr>
          <w:szCs w:val="28"/>
        </w:rPr>
        <w:t>Выполнение контрольной работы по дисциплине имеет целью дополнить и закрепить полученные в период сессии знания</w:t>
      </w:r>
      <w:r w:rsidR="001262F8" w:rsidRPr="00255180">
        <w:rPr>
          <w:szCs w:val="28"/>
        </w:rPr>
        <w:t>,</w:t>
      </w:r>
      <w:r w:rsidRPr="00255180">
        <w:rPr>
          <w:szCs w:val="28"/>
        </w:rPr>
        <w:t xml:space="preserve"> помочь </w:t>
      </w:r>
      <w:r w:rsidR="002C341A">
        <w:rPr>
          <w:szCs w:val="28"/>
        </w:rPr>
        <w:t>обучающемуся</w:t>
      </w:r>
      <w:r w:rsidRPr="00255180">
        <w:rPr>
          <w:szCs w:val="28"/>
        </w:rPr>
        <w:t xml:space="preserve"> овладеть основами дисциплины и подготовиться к </w:t>
      </w:r>
      <w:r w:rsidR="002C341A">
        <w:rPr>
          <w:szCs w:val="28"/>
        </w:rPr>
        <w:t>промежуточно</w:t>
      </w:r>
      <w:r w:rsidR="008329CE">
        <w:rPr>
          <w:szCs w:val="28"/>
        </w:rPr>
        <w:t>й аттестации</w:t>
      </w:r>
      <w:r w:rsidRPr="00255180">
        <w:rPr>
          <w:szCs w:val="28"/>
        </w:rPr>
        <w:t xml:space="preserve">. </w:t>
      </w:r>
    </w:p>
    <w:p w:rsidR="00CA018F" w:rsidRPr="00255180" w:rsidRDefault="00CA018F" w:rsidP="00255180">
      <w:pPr>
        <w:spacing w:line="240" w:lineRule="auto"/>
        <w:jc w:val="both"/>
        <w:rPr>
          <w:szCs w:val="28"/>
        </w:rPr>
      </w:pPr>
      <w:r w:rsidRPr="00255180">
        <w:rPr>
          <w:szCs w:val="28"/>
        </w:rPr>
        <w:t>Главной целью контрольной работы является итоговый контроль полученных профессиональных знаний путем планомерного, систематизированного изучения рекомендуемой литературы и получение практических навыков в рамках изучаемых по курсу проблем.</w:t>
      </w:r>
    </w:p>
    <w:p w:rsidR="009E4A45" w:rsidRPr="00255180" w:rsidRDefault="00CA018F" w:rsidP="00255180">
      <w:pPr>
        <w:spacing w:line="240" w:lineRule="auto"/>
        <w:jc w:val="both"/>
        <w:rPr>
          <w:szCs w:val="28"/>
        </w:rPr>
      </w:pPr>
      <w:r w:rsidRPr="00255180">
        <w:rPr>
          <w:szCs w:val="28"/>
        </w:rPr>
        <w:t xml:space="preserve">Согласно учебному плану </w:t>
      </w:r>
      <w:r w:rsidR="002C341A">
        <w:rPr>
          <w:szCs w:val="28"/>
        </w:rPr>
        <w:t xml:space="preserve">обучающийся </w:t>
      </w:r>
      <w:r w:rsidRPr="00255180">
        <w:rPr>
          <w:szCs w:val="28"/>
        </w:rPr>
        <w:t xml:space="preserve">обязан выполнить одну контрольную работу по </w:t>
      </w:r>
      <w:r w:rsidR="002C341A">
        <w:rPr>
          <w:szCs w:val="28"/>
        </w:rPr>
        <w:t>определенной</w:t>
      </w:r>
      <w:r w:rsidRPr="00255180">
        <w:rPr>
          <w:szCs w:val="28"/>
        </w:rPr>
        <w:t xml:space="preserve"> дисциплине на заочной форме обучения</w:t>
      </w:r>
      <w:r w:rsidR="00A56823" w:rsidRPr="00255180">
        <w:rPr>
          <w:szCs w:val="28"/>
        </w:rPr>
        <w:t>.</w:t>
      </w:r>
      <w:r w:rsidRPr="00255180">
        <w:rPr>
          <w:szCs w:val="28"/>
        </w:rPr>
        <w:t xml:space="preserve"> </w:t>
      </w:r>
      <w:r w:rsidR="00A56823" w:rsidRPr="00255180">
        <w:rPr>
          <w:szCs w:val="28"/>
        </w:rPr>
        <w:t xml:space="preserve">Основой </w:t>
      </w:r>
      <w:r w:rsidRPr="00255180">
        <w:rPr>
          <w:szCs w:val="28"/>
        </w:rPr>
        <w:t xml:space="preserve">приобретения знаний является самостоятельная работа </w:t>
      </w:r>
      <w:r w:rsidR="002C341A">
        <w:rPr>
          <w:szCs w:val="28"/>
        </w:rPr>
        <w:t>обучающихся</w:t>
      </w:r>
      <w:r w:rsidRPr="00255180">
        <w:rPr>
          <w:szCs w:val="28"/>
        </w:rPr>
        <w:t xml:space="preserve">. Выполненная контрольная работа выступает условием усвоения учебного материала и средством контроля </w:t>
      </w:r>
      <w:r w:rsidR="001262F8" w:rsidRPr="00255180">
        <w:rPr>
          <w:szCs w:val="28"/>
        </w:rPr>
        <w:t xml:space="preserve">выполнения </w:t>
      </w:r>
      <w:r w:rsidRPr="00255180">
        <w:rPr>
          <w:szCs w:val="28"/>
        </w:rPr>
        <w:t>учебного плана.</w:t>
      </w:r>
    </w:p>
    <w:p w:rsidR="009E4A45" w:rsidRPr="00255180" w:rsidRDefault="009E4A45" w:rsidP="00255180">
      <w:pPr>
        <w:spacing w:line="240" w:lineRule="auto"/>
        <w:jc w:val="both"/>
        <w:rPr>
          <w:szCs w:val="28"/>
        </w:rPr>
      </w:pPr>
    </w:p>
    <w:p w:rsidR="00382535" w:rsidRPr="00255180" w:rsidRDefault="00382535" w:rsidP="00D42F85">
      <w:pPr>
        <w:pStyle w:val="1"/>
        <w:spacing w:after="0" w:line="240" w:lineRule="auto"/>
        <w:ind w:left="0" w:firstLine="0"/>
        <w:rPr>
          <w:color w:val="auto"/>
          <w:sz w:val="28"/>
          <w:szCs w:val="28"/>
        </w:rPr>
      </w:pPr>
      <w:bookmarkStart w:id="1" w:name="_Toc114332481"/>
      <w:r w:rsidRPr="00255180">
        <w:rPr>
          <w:color w:val="auto"/>
          <w:sz w:val="28"/>
          <w:szCs w:val="28"/>
        </w:rPr>
        <w:t>Методические материалы,</w:t>
      </w:r>
      <w:r w:rsidR="00990CF3">
        <w:rPr>
          <w:color w:val="auto"/>
          <w:sz w:val="28"/>
          <w:szCs w:val="28"/>
        </w:rPr>
        <w:br/>
      </w:r>
      <w:r w:rsidRPr="00255180">
        <w:rPr>
          <w:color w:val="auto"/>
          <w:sz w:val="28"/>
          <w:szCs w:val="28"/>
        </w:rPr>
        <w:t>определяющие процедуры оценивания знаний, умений,</w:t>
      </w:r>
      <w:r w:rsidR="00990CF3">
        <w:rPr>
          <w:color w:val="auto"/>
          <w:sz w:val="28"/>
          <w:szCs w:val="28"/>
        </w:rPr>
        <w:br/>
      </w:r>
      <w:r w:rsidRPr="00255180">
        <w:rPr>
          <w:color w:val="auto"/>
          <w:sz w:val="28"/>
          <w:szCs w:val="28"/>
        </w:rPr>
        <w:t xml:space="preserve">навыков и (или) опыта </w:t>
      </w:r>
      <w:r w:rsidR="00857A8E" w:rsidRPr="00255180">
        <w:rPr>
          <w:color w:val="auto"/>
          <w:sz w:val="28"/>
          <w:szCs w:val="28"/>
        </w:rPr>
        <w:t>по результатам</w:t>
      </w:r>
      <w:r w:rsidRPr="00255180">
        <w:rPr>
          <w:color w:val="auto"/>
          <w:sz w:val="28"/>
          <w:szCs w:val="28"/>
        </w:rPr>
        <w:t xml:space="preserve"> выполнения контрольной работы</w:t>
      </w:r>
      <w:bookmarkEnd w:id="1"/>
    </w:p>
    <w:p w:rsidR="00382535" w:rsidRPr="00255180" w:rsidRDefault="00382535" w:rsidP="00255180">
      <w:pPr>
        <w:spacing w:line="240" w:lineRule="auto"/>
        <w:jc w:val="both"/>
        <w:rPr>
          <w:szCs w:val="28"/>
        </w:rPr>
      </w:pPr>
    </w:p>
    <w:p w:rsidR="00382535" w:rsidRPr="00255180" w:rsidRDefault="00382535" w:rsidP="00255180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255180">
        <w:rPr>
          <w:sz w:val="28"/>
          <w:szCs w:val="28"/>
        </w:rPr>
        <w:t xml:space="preserve">Важным элементом самостоятельной работы </w:t>
      </w:r>
      <w:r w:rsidR="002C341A" w:rsidRPr="002C341A">
        <w:rPr>
          <w:sz w:val="28"/>
          <w:szCs w:val="28"/>
        </w:rPr>
        <w:t>обучающихся</w:t>
      </w:r>
      <w:r w:rsidRPr="00255180">
        <w:rPr>
          <w:sz w:val="28"/>
          <w:szCs w:val="28"/>
        </w:rPr>
        <w:t xml:space="preserve"> заочной формы обучения при изучении дисциплины является выполнение предусмотренной учебным планом контрольной работы, в которой должно проявиться качество самостоятельной работы </w:t>
      </w:r>
      <w:r w:rsidR="002C341A" w:rsidRPr="002C341A">
        <w:rPr>
          <w:sz w:val="28"/>
          <w:szCs w:val="28"/>
        </w:rPr>
        <w:t xml:space="preserve">обучающихся </w:t>
      </w:r>
      <w:r w:rsidRPr="00255180">
        <w:rPr>
          <w:sz w:val="28"/>
          <w:szCs w:val="28"/>
        </w:rPr>
        <w:t xml:space="preserve">в объеме, установленной программой. К написанию работы надо подходить своевременно, с таким расчетом, чтобы она поступила </w:t>
      </w:r>
      <w:r w:rsidR="002C360A" w:rsidRPr="00255180">
        <w:rPr>
          <w:sz w:val="28"/>
          <w:szCs w:val="28"/>
        </w:rPr>
        <w:t>к преподавателю</w:t>
      </w:r>
      <w:r w:rsidRPr="00255180">
        <w:rPr>
          <w:sz w:val="28"/>
          <w:szCs w:val="28"/>
        </w:rPr>
        <w:t xml:space="preserve"> на </w:t>
      </w:r>
      <w:r w:rsidR="002C360A" w:rsidRPr="00255180">
        <w:rPr>
          <w:sz w:val="28"/>
          <w:szCs w:val="28"/>
        </w:rPr>
        <w:t>проверку</w:t>
      </w:r>
      <w:r w:rsidRPr="00255180">
        <w:rPr>
          <w:sz w:val="28"/>
          <w:szCs w:val="28"/>
        </w:rPr>
        <w:t xml:space="preserve"> согласно графику выполнения контрольных работ, установленному деканатом. </w:t>
      </w:r>
    </w:p>
    <w:p w:rsidR="00382535" w:rsidRPr="00255180" w:rsidRDefault="00382535" w:rsidP="00255180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255180">
        <w:rPr>
          <w:sz w:val="28"/>
          <w:szCs w:val="28"/>
        </w:rPr>
        <w:t xml:space="preserve">В этом случае, если по тем или иным причинам работа не будет зачтена, у </w:t>
      </w:r>
      <w:r w:rsidR="002C341A" w:rsidRPr="002C341A">
        <w:rPr>
          <w:sz w:val="28"/>
          <w:szCs w:val="28"/>
        </w:rPr>
        <w:t>обучающихся</w:t>
      </w:r>
      <w:r w:rsidRPr="00255180">
        <w:rPr>
          <w:sz w:val="28"/>
          <w:szCs w:val="28"/>
        </w:rPr>
        <w:t xml:space="preserve"> останется достаточно времени, чтобы выполнить рекомендации преподавателя по устранению недостатков и представить ее в новом варианте на повторн</w:t>
      </w:r>
      <w:r w:rsidR="002C360A" w:rsidRPr="00255180">
        <w:rPr>
          <w:sz w:val="28"/>
          <w:szCs w:val="28"/>
        </w:rPr>
        <w:t>ую</w:t>
      </w:r>
      <w:r w:rsidRPr="00255180">
        <w:rPr>
          <w:sz w:val="28"/>
          <w:szCs w:val="28"/>
        </w:rPr>
        <w:t xml:space="preserve"> </w:t>
      </w:r>
      <w:r w:rsidR="002C360A" w:rsidRPr="00255180">
        <w:rPr>
          <w:sz w:val="28"/>
          <w:szCs w:val="28"/>
        </w:rPr>
        <w:t>проверку</w:t>
      </w:r>
      <w:r w:rsidRPr="00255180">
        <w:rPr>
          <w:sz w:val="28"/>
          <w:szCs w:val="28"/>
        </w:rPr>
        <w:t>.</w:t>
      </w:r>
    </w:p>
    <w:p w:rsidR="00382535" w:rsidRPr="00255180" w:rsidRDefault="00382535" w:rsidP="00255180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255180">
        <w:rPr>
          <w:sz w:val="28"/>
          <w:szCs w:val="28"/>
        </w:rPr>
        <w:t xml:space="preserve">Обучающиеся в процессе выполнения контрольной работы </w:t>
      </w:r>
      <w:r w:rsidR="00A56823" w:rsidRPr="00255180">
        <w:rPr>
          <w:sz w:val="28"/>
          <w:szCs w:val="28"/>
        </w:rPr>
        <w:t>могут</w:t>
      </w:r>
      <w:r w:rsidRPr="00255180">
        <w:rPr>
          <w:sz w:val="28"/>
          <w:szCs w:val="28"/>
        </w:rPr>
        <w:t xml:space="preserve"> выделить следующие этапы:</w:t>
      </w:r>
    </w:p>
    <w:p w:rsidR="00382535" w:rsidRPr="00255180" w:rsidRDefault="00382535" w:rsidP="00255180">
      <w:pPr>
        <w:pStyle w:val="Standard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255180">
        <w:rPr>
          <w:sz w:val="28"/>
          <w:szCs w:val="28"/>
        </w:rPr>
        <w:t>1)</w:t>
      </w:r>
      <w:r w:rsidR="00326D10" w:rsidRPr="00255180">
        <w:rPr>
          <w:sz w:val="28"/>
          <w:szCs w:val="28"/>
        </w:rPr>
        <w:tab/>
      </w:r>
      <w:r w:rsidR="001D2CD0" w:rsidRPr="00255180">
        <w:rPr>
          <w:sz w:val="28"/>
          <w:szCs w:val="28"/>
        </w:rPr>
        <w:t xml:space="preserve">подбор </w:t>
      </w:r>
      <w:r w:rsidR="00326D10" w:rsidRPr="00255180">
        <w:rPr>
          <w:sz w:val="28"/>
          <w:szCs w:val="28"/>
        </w:rPr>
        <w:t xml:space="preserve">и </w:t>
      </w:r>
      <w:r w:rsidR="002C360A" w:rsidRPr="00255180">
        <w:rPr>
          <w:sz w:val="28"/>
          <w:szCs w:val="28"/>
        </w:rPr>
        <w:t xml:space="preserve">анализ информационных ресурсов </w:t>
      </w:r>
      <w:r w:rsidRPr="00255180">
        <w:rPr>
          <w:sz w:val="28"/>
          <w:szCs w:val="28"/>
        </w:rPr>
        <w:t>по варианту контрольной работы;</w:t>
      </w:r>
    </w:p>
    <w:p w:rsidR="00382535" w:rsidRPr="00255180" w:rsidRDefault="00382535" w:rsidP="00255180">
      <w:pPr>
        <w:pStyle w:val="Standard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255180">
        <w:rPr>
          <w:sz w:val="28"/>
          <w:szCs w:val="28"/>
        </w:rPr>
        <w:t>2)</w:t>
      </w:r>
      <w:r w:rsidR="00326D10" w:rsidRPr="00255180">
        <w:rPr>
          <w:sz w:val="28"/>
          <w:szCs w:val="28"/>
        </w:rPr>
        <w:tab/>
      </w:r>
      <w:r w:rsidR="001D2CD0" w:rsidRPr="00255180">
        <w:rPr>
          <w:sz w:val="28"/>
          <w:szCs w:val="28"/>
        </w:rPr>
        <w:t xml:space="preserve">составление </w:t>
      </w:r>
      <w:r w:rsidRPr="00255180">
        <w:rPr>
          <w:sz w:val="28"/>
          <w:szCs w:val="28"/>
        </w:rPr>
        <w:t>плана работы;</w:t>
      </w:r>
    </w:p>
    <w:p w:rsidR="00382535" w:rsidRPr="00255180" w:rsidRDefault="00382535" w:rsidP="00255180">
      <w:pPr>
        <w:pStyle w:val="Standard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255180">
        <w:rPr>
          <w:sz w:val="28"/>
          <w:szCs w:val="28"/>
        </w:rPr>
        <w:t>3)</w:t>
      </w:r>
      <w:r w:rsidR="00326D10" w:rsidRPr="00255180">
        <w:rPr>
          <w:sz w:val="28"/>
          <w:szCs w:val="28"/>
        </w:rPr>
        <w:tab/>
      </w:r>
      <w:r w:rsidR="001D2CD0" w:rsidRPr="00255180">
        <w:rPr>
          <w:sz w:val="28"/>
          <w:szCs w:val="28"/>
        </w:rPr>
        <w:t xml:space="preserve">написание </w:t>
      </w:r>
      <w:r w:rsidRPr="00255180">
        <w:rPr>
          <w:sz w:val="28"/>
          <w:szCs w:val="28"/>
        </w:rPr>
        <w:t>работы</w:t>
      </w:r>
      <w:r w:rsidR="00326D10" w:rsidRPr="00255180">
        <w:rPr>
          <w:sz w:val="28"/>
          <w:szCs w:val="28"/>
        </w:rPr>
        <w:t xml:space="preserve"> в соответствии требованиями и рекомендациями</w:t>
      </w:r>
      <w:r w:rsidRPr="00255180">
        <w:rPr>
          <w:sz w:val="28"/>
          <w:szCs w:val="28"/>
        </w:rPr>
        <w:t>;</w:t>
      </w:r>
    </w:p>
    <w:p w:rsidR="00326D10" w:rsidRPr="00255180" w:rsidRDefault="00382535" w:rsidP="00255180">
      <w:pPr>
        <w:pStyle w:val="Standard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255180">
        <w:rPr>
          <w:sz w:val="28"/>
          <w:szCs w:val="28"/>
        </w:rPr>
        <w:t>4)</w:t>
      </w:r>
      <w:r w:rsidR="00326D10" w:rsidRPr="00255180">
        <w:rPr>
          <w:sz w:val="28"/>
          <w:szCs w:val="28"/>
        </w:rPr>
        <w:tab/>
      </w:r>
      <w:r w:rsidR="001D2CD0" w:rsidRPr="00255180">
        <w:rPr>
          <w:sz w:val="28"/>
          <w:szCs w:val="28"/>
        </w:rPr>
        <w:t xml:space="preserve">окончательное </w:t>
      </w:r>
      <w:r w:rsidRPr="00255180">
        <w:rPr>
          <w:sz w:val="28"/>
          <w:szCs w:val="28"/>
        </w:rPr>
        <w:t xml:space="preserve">выполнение контрольной работы для отправки ее на </w:t>
      </w:r>
      <w:r w:rsidR="002C360A" w:rsidRPr="00255180">
        <w:rPr>
          <w:sz w:val="28"/>
          <w:szCs w:val="28"/>
        </w:rPr>
        <w:t>проверку</w:t>
      </w:r>
      <w:r w:rsidR="00326D10" w:rsidRPr="00255180">
        <w:rPr>
          <w:sz w:val="28"/>
          <w:szCs w:val="28"/>
        </w:rPr>
        <w:t xml:space="preserve"> преподавателю.</w:t>
      </w:r>
    </w:p>
    <w:p w:rsidR="00382535" w:rsidRPr="00255180" w:rsidRDefault="00382535" w:rsidP="00255180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 w:rsidRPr="00255180">
        <w:rPr>
          <w:szCs w:val="28"/>
        </w:rPr>
        <w:t>Контрольная работа преследует следующие цели:</w:t>
      </w:r>
    </w:p>
    <w:p w:rsidR="00382535" w:rsidRPr="00255180" w:rsidRDefault="00382535" w:rsidP="002C341A">
      <w:pPr>
        <w:numPr>
          <w:ilvl w:val="0"/>
          <w:numId w:val="5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szCs w:val="28"/>
        </w:rPr>
      </w:pPr>
      <w:r w:rsidRPr="00255180">
        <w:rPr>
          <w:szCs w:val="28"/>
        </w:rPr>
        <w:t xml:space="preserve">развить способность </w:t>
      </w:r>
      <w:r w:rsidR="002C341A">
        <w:rPr>
          <w:szCs w:val="28"/>
        </w:rPr>
        <w:t>обучающегося</w:t>
      </w:r>
      <w:r w:rsidRPr="00255180">
        <w:rPr>
          <w:szCs w:val="28"/>
        </w:rPr>
        <w:t xml:space="preserve"> к анализу учебной и нормативной литературы;</w:t>
      </w:r>
    </w:p>
    <w:p w:rsidR="00382535" w:rsidRPr="00255180" w:rsidRDefault="00382535" w:rsidP="002C341A">
      <w:pPr>
        <w:numPr>
          <w:ilvl w:val="0"/>
          <w:numId w:val="5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szCs w:val="28"/>
        </w:rPr>
      </w:pPr>
      <w:r w:rsidRPr="00255180">
        <w:rPr>
          <w:szCs w:val="28"/>
        </w:rPr>
        <w:lastRenderedPageBreak/>
        <w:t>выработать умение систематизировать и обобщать научный материал, а также практически и юридически его оценивать;</w:t>
      </w:r>
    </w:p>
    <w:p w:rsidR="00382535" w:rsidRPr="00255180" w:rsidRDefault="001262F8" w:rsidP="002C341A">
      <w:pPr>
        <w:numPr>
          <w:ilvl w:val="0"/>
          <w:numId w:val="5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szCs w:val="28"/>
        </w:rPr>
      </w:pPr>
      <w:r w:rsidRPr="00255180">
        <w:rPr>
          <w:szCs w:val="28"/>
        </w:rPr>
        <w:t>с</w:t>
      </w:r>
      <w:r w:rsidR="00382535" w:rsidRPr="00255180">
        <w:rPr>
          <w:szCs w:val="28"/>
        </w:rPr>
        <w:t>формировать и укреп</w:t>
      </w:r>
      <w:r w:rsidRPr="00255180">
        <w:rPr>
          <w:szCs w:val="28"/>
        </w:rPr>
        <w:t>ит</w:t>
      </w:r>
      <w:r w:rsidR="00382535" w:rsidRPr="00255180">
        <w:rPr>
          <w:szCs w:val="28"/>
        </w:rPr>
        <w:t xml:space="preserve">ь навыки усвоения общетеоретических понятий, аргументированного, логического, грамотного изложения </w:t>
      </w:r>
      <w:r w:rsidR="002C360A" w:rsidRPr="00255180">
        <w:rPr>
          <w:szCs w:val="28"/>
        </w:rPr>
        <w:t>результатов исследования</w:t>
      </w:r>
      <w:r w:rsidR="00382535" w:rsidRPr="00255180">
        <w:rPr>
          <w:szCs w:val="28"/>
        </w:rPr>
        <w:t>;</w:t>
      </w:r>
    </w:p>
    <w:p w:rsidR="00382535" w:rsidRPr="00255180" w:rsidRDefault="001262F8" w:rsidP="002C341A">
      <w:pPr>
        <w:pStyle w:val="Standard"/>
        <w:numPr>
          <w:ilvl w:val="0"/>
          <w:numId w:val="5"/>
        </w:numPr>
        <w:tabs>
          <w:tab w:val="left" w:pos="0"/>
          <w:tab w:val="left" w:pos="500"/>
          <w:tab w:val="left" w:pos="1134"/>
        </w:tabs>
        <w:ind w:left="0" w:firstLine="709"/>
        <w:jc w:val="both"/>
        <w:rPr>
          <w:sz w:val="28"/>
          <w:szCs w:val="28"/>
        </w:rPr>
      </w:pPr>
      <w:r w:rsidRPr="00255180">
        <w:rPr>
          <w:sz w:val="28"/>
          <w:szCs w:val="28"/>
        </w:rPr>
        <w:t>развит</w:t>
      </w:r>
      <w:r w:rsidR="002C341A">
        <w:rPr>
          <w:sz w:val="28"/>
          <w:szCs w:val="28"/>
        </w:rPr>
        <w:t>ь у обучающегося</w:t>
      </w:r>
      <w:r w:rsidR="00382535" w:rsidRPr="00255180">
        <w:rPr>
          <w:sz w:val="28"/>
          <w:szCs w:val="28"/>
        </w:rPr>
        <w:t xml:space="preserve"> умение применять эти положения на практике.</w:t>
      </w:r>
    </w:p>
    <w:p w:rsidR="00382535" w:rsidRPr="00255180" w:rsidRDefault="00382535" w:rsidP="00255180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255180">
        <w:rPr>
          <w:sz w:val="28"/>
          <w:szCs w:val="28"/>
        </w:rPr>
        <w:t xml:space="preserve">Контрольная работа для заочной формы обучения представляет собой самостоятельное исследование </w:t>
      </w:r>
      <w:r w:rsidR="002C341A">
        <w:rPr>
          <w:sz w:val="28"/>
          <w:szCs w:val="28"/>
        </w:rPr>
        <w:t>обучающегося</w:t>
      </w:r>
      <w:r w:rsidRPr="00255180">
        <w:rPr>
          <w:sz w:val="28"/>
          <w:szCs w:val="28"/>
        </w:rPr>
        <w:t>, включающее обобщение теоретических знаний, полученных в течение учебного процесса.</w:t>
      </w:r>
    </w:p>
    <w:p w:rsidR="00382535" w:rsidRPr="00255180" w:rsidRDefault="00382535" w:rsidP="00255180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255180">
        <w:rPr>
          <w:sz w:val="28"/>
          <w:szCs w:val="28"/>
        </w:rPr>
        <w:t xml:space="preserve">Контрольная работа выполняется каждым </w:t>
      </w:r>
      <w:r w:rsidR="002C341A">
        <w:rPr>
          <w:sz w:val="28"/>
          <w:szCs w:val="28"/>
        </w:rPr>
        <w:t>обучающимся</w:t>
      </w:r>
      <w:r w:rsidRPr="00255180">
        <w:rPr>
          <w:sz w:val="28"/>
          <w:szCs w:val="28"/>
        </w:rPr>
        <w:t xml:space="preserve"> самостоятельно</w:t>
      </w:r>
      <w:r w:rsidR="00AB0817" w:rsidRPr="00255180">
        <w:rPr>
          <w:sz w:val="28"/>
          <w:szCs w:val="28"/>
        </w:rPr>
        <w:t>.</w:t>
      </w:r>
    </w:p>
    <w:p w:rsidR="00382535" w:rsidRPr="00255180" w:rsidRDefault="00382535" w:rsidP="00255180">
      <w:pPr>
        <w:pStyle w:val="Standard"/>
        <w:ind w:firstLine="709"/>
        <w:jc w:val="both"/>
        <w:rPr>
          <w:sz w:val="28"/>
          <w:szCs w:val="28"/>
        </w:rPr>
      </w:pPr>
      <w:r w:rsidRPr="00255180">
        <w:rPr>
          <w:sz w:val="28"/>
          <w:szCs w:val="28"/>
        </w:rPr>
        <w:t>Контрольная работа должна быть выполнена аккуратно, без грамматических ошибок. Сокращение слов в тексте не допускается, кроме общепринятых.</w:t>
      </w:r>
      <w:r w:rsidR="00AB0817" w:rsidRPr="00255180">
        <w:rPr>
          <w:sz w:val="28"/>
          <w:szCs w:val="28"/>
        </w:rPr>
        <w:t xml:space="preserve"> </w:t>
      </w:r>
      <w:r w:rsidRPr="00255180">
        <w:rPr>
          <w:sz w:val="28"/>
          <w:szCs w:val="28"/>
        </w:rPr>
        <w:t xml:space="preserve">Контрольная работа </w:t>
      </w:r>
      <w:r w:rsidR="00337B54" w:rsidRPr="00255180">
        <w:rPr>
          <w:sz w:val="28"/>
          <w:szCs w:val="28"/>
        </w:rPr>
        <w:t>должна быть</w:t>
      </w:r>
      <w:r w:rsidRPr="00255180">
        <w:rPr>
          <w:sz w:val="28"/>
          <w:szCs w:val="28"/>
        </w:rPr>
        <w:t xml:space="preserve"> напечатана</w:t>
      </w:r>
      <w:r w:rsidR="00337B54" w:rsidRPr="00255180">
        <w:rPr>
          <w:sz w:val="28"/>
          <w:szCs w:val="28"/>
        </w:rPr>
        <w:t xml:space="preserve"> и оформлена в соответствии с требованиями, установленными ДГТУ</w:t>
      </w:r>
      <w:r w:rsidR="001262F8" w:rsidRPr="00255180">
        <w:rPr>
          <w:sz w:val="28"/>
          <w:szCs w:val="28"/>
        </w:rPr>
        <w:t>, а также в соответствии с ГОСТ</w:t>
      </w:r>
      <w:r w:rsidRPr="00255180">
        <w:rPr>
          <w:sz w:val="28"/>
          <w:szCs w:val="28"/>
        </w:rPr>
        <w:t>.</w:t>
      </w:r>
    </w:p>
    <w:p w:rsidR="00382535" w:rsidRPr="00255180" w:rsidRDefault="00382535" w:rsidP="00255180">
      <w:pPr>
        <w:pStyle w:val="Standard"/>
        <w:ind w:firstLine="709"/>
        <w:jc w:val="both"/>
        <w:rPr>
          <w:sz w:val="28"/>
          <w:szCs w:val="28"/>
        </w:rPr>
      </w:pPr>
      <w:r w:rsidRPr="00255180">
        <w:rPr>
          <w:sz w:val="28"/>
          <w:szCs w:val="28"/>
        </w:rPr>
        <w:t>Ответ на поставленный вопрос или задание дается после приведения его точной формулировки. Материалы выполнения контрольного задания следует располагать в той последовательности, которая соответствует очередности пунктов задания. Содержание каждого вопроса должно иметь вывод, при этом необходимо соблюдение соответствующих пропорций в объеме. Ответы должны быть полными, обоснованными, содержать ссылки на нормативн</w:t>
      </w:r>
      <w:r w:rsidR="001D2CD0" w:rsidRPr="00255180">
        <w:rPr>
          <w:sz w:val="28"/>
          <w:szCs w:val="28"/>
        </w:rPr>
        <w:t xml:space="preserve">ые </w:t>
      </w:r>
      <w:r w:rsidRPr="00255180">
        <w:rPr>
          <w:sz w:val="28"/>
          <w:szCs w:val="28"/>
        </w:rPr>
        <w:t xml:space="preserve">правовые акты. Контрольная работа, выполненная по неправильно выбранному варианту, возвращается </w:t>
      </w:r>
      <w:r w:rsidR="002C341A">
        <w:rPr>
          <w:sz w:val="28"/>
          <w:szCs w:val="28"/>
        </w:rPr>
        <w:t>обучающемуся</w:t>
      </w:r>
      <w:r w:rsidRPr="00255180">
        <w:rPr>
          <w:sz w:val="28"/>
          <w:szCs w:val="28"/>
        </w:rPr>
        <w:t xml:space="preserve">. </w:t>
      </w:r>
      <w:r w:rsidR="002C341A">
        <w:rPr>
          <w:sz w:val="28"/>
          <w:szCs w:val="28"/>
        </w:rPr>
        <w:t>Обучающийся</w:t>
      </w:r>
      <w:r w:rsidRPr="00255180">
        <w:rPr>
          <w:sz w:val="28"/>
          <w:szCs w:val="28"/>
        </w:rPr>
        <w:t xml:space="preserve"> обязан повторно выполнить ее по соответствующему варианту. </w:t>
      </w:r>
      <w:r w:rsidR="00C877B9" w:rsidRPr="00255180">
        <w:rPr>
          <w:sz w:val="28"/>
          <w:szCs w:val="28"/>
        </w:rPr>
        <w:t xml:space="preserve">При </w:t>
      </w:r>
      <w:r w:rsidRPr="00255180">
        <w:rPr>
          <w:sz w:val="28"/>
          <w:szCs w:val="28"/>
        </w:rPr>
        <w:t>ответах на вопросы контрольной работы необходимо показать умение анализировать и обобщать изученный материал.</w:t>
      </w:r>
    </w:p>
    <w:p w:rsidR="00C877B9" w:rsidRPr="00255180" w:rsidRDefault="00C877B9" w:rsidP="00255180">
      <w:pPr>
        <w:spacing w:line="240" w:lineRule="auto"/>
        <w:jc w:val="both"/>
        <w:rPr>
          <w:szCs w:val="28"/>
        </w:rPr>
      </w:pPr>
      <w:r w:rsidRPr="00255180">
        <w:rPr>
          <w:szCs w:val="28"/>
        </w:rPr>
        <w:t xml:space="preserve">По результатам </w:t>
      </w:r>
      <w:r w:rsidR="00AB0817" w:rsidRPr="00255180">
        <w:rPr>
          <w:szCs w:val="28"/>
        </w:rPr>
        <w:t>проверки</w:t>
      </w:r>
      <w:r w:rsidRPr="00255180">
        <w:rPr>
          <w:szCs w:val="28"/>
        </w:rPr>
        <w:t xml:space="preserve"> контрольной работ</w:t>
      </w:r>
      <w:r w:rsidR="00AB0817" w:rsidRPr="00255180">
        <w:rPr>
          <w:szCs w:val="28"/>
        </w:rPr>
        <w:t>ы</w:t>
      </w:r>
      <w:r w:rsidRPr="00255180">
        <w:rPr>
          <w:szCs w:val="28"/>
        </w:rPr>
        <w:t xml:space="preserve"> обучающемуся выставляется оценка «зачтено» или «не зачтено».</w:t>
      </w:r>
    </w:p>
    <w:p w:rsidR="00C877B9" w:rsidRPr="00255180" w:rsidRDefault="00C877B9" w:rsidP="00255180">
      <w:pPr>
        <w:spacing w:line="240" w:lineRule="auto"/>
        <w:jc w:val="both"/>
        <w:rPr>
          <w:szCs w:val="28"/>
        </w:rPr>
      </w:pPr>
      <w:r w:rsidRPr="00255180">
        <w:rPr>
          <w:szCs w:val="28"/>
        </w:rPr>
        <w:t>Компетенция(-и) или ее (их) часть(-и) сформированы на базовом уровне (уровень 1) представлены 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 (модуля).</w:t>
      </w:r>
    </w:p>
    <w:p w:rsidR="00C877B9" w:rsidRPr="00255180" w:rsidRDefault="00C877B9" w:rsidP="00255180">
      <w:pPr>
        <w:spacing w:line="240" w:lineRule="auto"/>
        <w:rPr>
          <w:szCs w:val="28"/>
        </w:rPr>
      </w:pPr>
      <w:r w:rsidRPr="00255180">
        <w:rPr>
          <w:szCs w:val="28"/>
        </w:rPr>
        <w:t xml:space="preserve">Оценка «не зачтено» ставится обучающемуся, если: </w:t>
      </w:r>
    </w:p>
    <w:p w:rsidR="00C877B9" w:rsidRPr="00255180" w:rsidRDefault="00C877B9" w:rsidP="008329CE">
      <w:pPr>
        <w:numPr>
          <w:ilvl w:val="0"/>
          <w:numId w:val="6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255180">
        <w:rPr>
          <w:szCs w:val="28"/>
        </w:rPr>
        <w:t>обучающийся имеет представление о содержании темы,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в области изучаемой дисциплины;</w:t>
      </w:r>
    </w:p>
    <w:p w:rsidR="00C877B9" w:rsidRPr="00255180" w:rsidRDefault="00C877B9" w:rsidP="008329CE">
      <w:pPr>
        <w:numPr>
          <w:ilvl w:val="0"/>
          <w:numId w:val="6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255180">
        <w:rPr>
          <w:szCs w:val="28"/>
        </w:rPr>
        <w:t>обучающийся не демонстрирует базовые знания, умения и навыки, необходимые для выполнения заданий контрольной работы;</w:t>
      </w:r>
    </w:p>
    <w:p w:rsidR="00C877B9" w:rsidRPr="00255180" w:rsidRDefault="00C877B9" w:rsidP="008329CE">
      <w:pPr>
        <w:numPr>
          <w:ilvl w:val="0"/>
          <w:numId w:val="6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255180">
        <w:rPr>
          <w:szCs w:val="28"/>
        </w:rPr>
        <w:t>в процессе ответа по теоретическому и практическому материалу, содержащиеся в контрольной работе, допущены принципиальные ошибки при изложении материала;</w:t>
      </w:r>
    </w:p>
    <w:p w:rsidR="00C877B9" w:rsidRPr="00255180" w:rsidRDefault="00C877B9" w:rsidP="008329CE">
      <w:pPr>
        <w:numPr>
          <w:ilvl w:val="0"/>
          <w:numId w:val="6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255180">
        <w:rPr>
          <w:szCs w:val="28"/>
        </w:rPr>
        <w:lastRenderedPageBreak/>
        <w:t>методические рекомендации при подготовке контрольной работы не выполнены в полном объеме.</w:t>
      </w:r>
    </w:p>
    <w:p w:rsidR="00C877B9" w:rsidRPr="00255180" w:rsidRDefault="00C877B9" w:rsidP="00255180">
      <w:pPr>
        <w:spacing w:line="240" w:lineRule="auto"/>
        <w:rPr>
          <w:szCs w:val="28"/>
        </w:rPr>
      </w:pPr>
      <w:r w:rsidRPr="00255180">
        <w:rPr>
          <w:szCs w:val="28"/>
        </w:rPr>
        <w:t>Компетенция(-и) или ее (их) часть(-и) не сформированы.</w:t>
      </w:r>
    </w:p>
    <w:p w:rsidR="00857A8E" w:rsidRPr="00255180" w:rsidRDefault="00857A8E" w:rsidP="00255180">
      <w:pPr>
        <w:pStyle w:val="Standard"/>
        <w:ind w:firstLine="709"/>
        <w:jc w:val="both"/>
        <w:rPr>
          <w:sz w:val="28"/>
          <w:szCs w:val="28"/>
        </w:rPr>
      </w:pPr>
    </w:p>
    <w:p w:rsidR="00C877B9" w:rsidRPr="00255180" w:rsidRDefault="00C877B9" w:rsidP="008329CE">
      <w:pPr>
        <w:pStyle w:val="1"/>
        <w:spacing w:after="0" w:line="240" w:lineRule="auto"/>
        <w:ind w:left="0" w:firstLine="0"/>
        <w:rPr>
          <w:color w:val="auto"/>
          <w:sz w:val="28"/>
          <w:szCs w:val="28"/>
        </w:rPr>
      </w:pPr>
      <w:bookmarkStart w:id="2" w:name="_Toc114332482"/>
      <w:r w:rsidRPr="00255180">
        <w:rPr>
          <w:color w:val="auto"/>
          <w:sz w:val="28"/>
          <w:szCs w:val="28"/>
        </w:rPr>
        <w:t>Оформление контрольной работы</w:t>
      </w:r>
      <w:bookmarkEnd w:id="2"/>
    </w:p>
    <w:p w:rsidR="00857A8E" w:rsidRPr="00255180" w:rsidRDefault="00857A8E" w:rsidP="00255180">
      <w:pPr>
        <w:pStyle w:val="Standard"/>
        <w:ind w:firstLine="709"/>
        <w:jc w:val="both"/>
        <w:rPr>
          <w:sz w:val="28"/>
          <w:szCs w:val="28"/>
        </w:rPr>
      </w:pPr>
    </w:p>
    <w:p w:rsidR="00517C92" w:rsidRPr="00255180" w:rsidRDefault="003732DB" w:rsidP="00255180">
      <w:pPr>
        <w:pStyle w:val="Standard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255180">
        <w:rPr>
          <w:sz w:val="28"/>
          <w:szCs w:val="28"/>
        </w:rPr>
        <w:t>Оформление контрольной работы осуществляется в соответствии с требованиями</w:t>
      </w:r>
      <w:r w:rsidR="00517C92" w:rsidRPr="00255180">
        <w:rPr>
          <w:sz w:val="28"/>
          <w:szCs w:val="28"/>
        </w:rPr>
        <w:t xml:space="preserve"> следующих документов</w:t>
      </w:r>
      <w:r w:rsidR="00F21F3D">
        <w:rPr>
          <w:sz w:val="28"/>
          <w:szCs w:val="28"/>
        </w:rPr>
        <w:t>, действующих в ДГТУ</w:t>
      </w:r>
      <w:r w:rsidR="00517C92" w:rsidRPr="00255180">
        <w:rPr>
          <w:sz w:val="28"/>
          <w:szCs w:val="28"/>
        </w:rPr>
        <w:t>:</w:t>
      </w:r>
    </w:p>
    <w:p w:rsidR="00517C92" w:rsidRPr="00255180" w:rsidRDefault="00F21F3D" w:rsidP="00255180">
      <w:pPr>
        <w:pStyle w:val="Standard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—</w:t>
      </w:r>
      <w:r w:rsidR="00517C92" w:rsidRPr="00255180">
        <w:rPr>
          <w:sz w:val="28"/>
          <w:szCs w:val="28"/>
        </w:rPr>
        <w:tab/>
      </w:r>
      <w:r w:rsidR="003732DB" w:rsidRPr="00255180">
        <w:rPr>
          <w:sz w:val="28"/>
          <w:szCs w:val="28"/>
        </w:rPr>
        <w:t>«</w:t>
      </w:r>
      <w:r w:rsidR="00517C92" w:rsidRPr="00255180">
        <w:rPr>
          <w:sz w:val="28"/>
          <w:szCs w:val="28"/>
        </w:rPr>
        <w:t>Правила оформления письменных работ обучающихся для гуманитарных направлений подготовки»;</w:t>
      </w:r>
    </w:p>
    <w:p w:rsidR="00517C92" w:rsidRPr="00255180" w:rsidRDefault="00F21F3D" w:rsidP="00255180">
      <w:pPr>
        <w:pStyle w:val="Standard"/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—</w:t>
      </w:r>
      <w:r w:rsidR="00517C92" w:rsidRPr="00255180">
        <w:rPr>
          <w:sz w:val="28"/>
          <w:szCs w:val="28"/>
        </w:rPr>
        <w:tab/>
        <w:t>«Правила применения шаблонов письменных работ обучающихся».</w:t>
      </w:r>
    </w:p>
    <w:p w:rsidR="00517C92" w:rsidRPr="00255180" w:rsidRDefault="00517C92" w:rsidP="00255180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255180">
        <w:rPr>
          <w:szCs w:val="28"/>
        </w:rPr>
        <w:t>Письменные</w:t>
      </w:r>
      <w:r w:rsidRPr="00255180">
        <w:rPr>
          <w:rFonts w:eastAsia="Times New Roman"/>
          <w:szCs w:val="28"/>
        </w:rPr>
        <w:t xml:space="preserve"> </w:t>
      </w:r>
      <w:r w:rsidRPr="00255180">
        <w:rPr>
          <w:szCs w:val="28"/>
        </w:rPr>
        <w:t>работы</w:t>
      </w:r>
      <w:r w:rsidRPr="00255180">
        <w:rPr>
          <w:rFonts w:eastAsia="Times New Roman"/>
          <w:szCs w:val="28"/>
        </w:rPr>
        <w:t xml:space="preserve"> </w:t>
      </w:r>
      <w:r w:rsidRPr="00255180">
        <w:rPr>
          <w:szCs w:val="28"/>
        </w:rPr>
        <w:t>обучающихся оформляют</w:t>
      </w:r>
      <w:r w:rsidRPr="00255180">
        <w:rPr>
          <w:rFonts w:eastAsia="Times New Roman"/>
          <w:szCs w:val="28"/>
        </w:rPr>
        <w:t xml:space="preserve">: </w:t>
      </w:r>
    </w:p>
    <w:p w:rsidR="00517C92" w:rsidRPr="00255180" w:rsidRDefault="00517C92" w:rsidP="00255180">
      <w:pPr>
        <w:numPr>
          <w:ilvl w:val="0"/>
          <w:numId w:val="1"/>
        </w:numPr>
        <w:tabs>
          <w:tab w:val="left" w:pos="1134"/>
        </w:tabs>
        <w:spacing w:line="240" w:lineRule="auto"/>
        <w:ind w:left="0"/>
        <w:jc w:val="both"/>
        <w:rPr>
          <w:szCs w:val="28"/>
        </w:rPr>
      </w:pPr>
      <w:r w:rsidRPr="00255180">
        <w:rPr>
          <w:szCs w:val="28"/>
        </w:rPr>
        <w:t>в печатном виде на одной стороне листа белой бумаги формата А</w:t>
      </w:r>
      <w:r w:rsidR="008329CE">
        <w:rPr>
          <w:szCs w:val="28"/>
        </w:rPr>
        <w:t xml:space="preserve"> </w:t>
      </w:r>
      <w:r w:rsidRPr="00255180">
        <w:rPr>
          <w:szCs w:val="28"/>
        </w:rPr>
        <w:t>4</w:t>
      </w:r>
      <w:r w:rsidRPr="00255180">
        <w:rPr>
          <w:rFonts w:eastAsia="Times New Roman"/>
          <w:szCs w:val="28"/>
        </w:rPr>
        <w:t xml:space="preserve">;  </w:t>
      </w:r>
    </w:p>
    <w:p w:rsidR="00517C92" w:rsidRPr="00255180" w:rsidRDefault="00517C92" w:rsidP="00255180">
      <w:pPr>
        <w:numPr>
          <w:ilvl w:val="0"/>
          <w:numId w:val="1"/>
        </w:numPr>
        <w:tabs>
          <w:tab w:val="left" w:pos="1134"/>
        </w:tabs>
        <w:spacing w:line="240" w:lineRule="auto"/>
        <w:ind w:left="0"/>
        <w:jc w:val="both"/>
        <w:rPr>
          <w:szCs w:val="28"/>
        </w:rPr>
      </w:pPr>
      <w:r w:rsidRPr="00255180">
        <w:rPr>
          <w:rFonts w:eastAsia="Times New Roman"/>
          <w:b/>
          <w:szCs w:val="28"/>
        </w:rPr>
        <w:t>без рамок (для гуманитарных направлений), соблюдая следующие размеры</w:t>
      </w:r>
      <w:r w:rsidRPr="00255180">
        <w:rPr>
          <w:rFonts w:eastAsia="Times New Roman"/>
          <w:szCs w:val="28"/>
        </w:rPr>
        <w:t xml:space="preserve">: </w:t>
      </w:r>
    </w:p>
    <w:p w:rsidR="00517C92" w:rsidRPr="00255180" w:rsidRDefault="00517C92" w:rsidP="00255180">
      <w:pPr>
        <w:numPr>
          <w:ilvl w:val="0"/>
          <w:numId w:val="1"/>
        </w:numPr>
        <w:tabs>
          <w:tab w:val="left" w:pos="1134"/>
        </w:tabs>
        <w:spacing w:line="240" w:lineRule="auto"/>
        <w:ind w:left="0"/>
        <w:jc w:val="both"/>
        <w:rPr>
          <w:szCs w:val="28"/>
        </w:rPr>
      </w:pPr>
      <w:r w:rsidRPr="00255180">
        <w:rPr>
          <w:szCs w:val="28"/>
        </w:rPr>
        <w:t xml:space="preserve">расстояние от левого края страницы до границ текста </w:t>
      </w:r>
      <w:r w:rsidR="00F21F3D">
        <w:rPr>
          <w:szCs w:val="28"/>
        </w:rPr>
        <w:t xml:space="preserve">— </w:t>
      </w:r>
      <w:r w:rsidRPr="00255180">
        <w:rPr>
          <w:rFonts w:eastAsia="Times New Roman"/>
          <w:szCs w:val="28"/>
        </w:rPr>
        <w:t xml:space="preserve">30 </w:t>
      </w:r>
      <w:r w:rsidRPr="00255180">
        <w:rPr>
          <w:szCs w:val="28"/>
        </w:rPr>
        <w:t>мм;</w:t>
      </w:r>
      <w:r w:rsidRPr="00255180">
        <w:rPr>
          <w:rFonts w:eastAsia="Times New Roman"/>
          <w:szCs w:val="28"/>
        </w:rPr>
        <w:t xml:space="preserve"> </w:t>
      </w:r>
    </w:p>
    <w:p w:rsidR="00517C92" w:rsidRPr="00255180" w:rsidRDefault="00517C92" w:rsidP="00255180">
      <w:pPr>
        <w:numPr>
          <w:ilvl w:val="0"/>
          <w:numId w:val="1"/>
        </w:numPr>
        <w:tabs>
          <w:tab w:val="left" w:pos="1134"/>
        </w:tabs>
        <w:spacing w:line="240" w:lineRule="auto"/>
        <w:ind w:left="0"/>
        <w:jc w:val="both"/>
        <w:rPr>
          <w:szCs w:val="28"/>
        </w:rPr>
      </w:pPr>
      <w:r w:rsidRPr="00255180">
        <w:rPr>
          <w:szCs w:val="28"/>
        </w:rPr>
        <w:t xml:space="preserve">расстояние от верхней и нижней строки текста до верхнего и нижнего краев страницы </w:t>
      </w:r>
      <w:r w:rsidR="00F21F3D">
        <w:rPr>
          <w:szCs w:val="28"/>
        </w:rPr>
        <w:t>—</w:t>
      </w:r>
      <w:r w:rsidRPr="00255180">
        <w:rPr>
          <w:rFonts w:eastAsia="Times New Roman"/>
          <w:szCs w:val="28"/>
        </w:rPr>
        <w:t xml:space="preserve"> </w:t>
      </w:r>
      <w:r w:rsidRPr="00255180">
        <w:rPr>
          <w:szCs w:val="28"/>
        </w:rPr>
        <w:t xml:space="preserve">20 мм; </w:t>
      </w:r>
      <w:r w:rsidRPr="00255180">
        <w:rPr>
          <w:rFonts w:eastAsia="Times New Roman"/>
          <w:szCs w:val="28"/>
        </w:rPr>
        <w:t xml:space="preserve"> </w:t>
      </w:r>
    </w:p>
    <w:p w:rsidR="00517C92" w:rsidRPr="00255180" w:rsidRDefault="00517C92" w:rsidP="00255180">
      <w:pPr>
        <w:numPr>
          <w:ilvl w:val="0"/>
          <w:numId w:val="1"/>
        </w:numPr>
        <w:tabs>
          <w:tab w:val="left" w:pos="1134"/>
        </w:tabs>
        <w:spacing w:line="240" w:lineRule="auto"/>
        <w:ind w:left="0"/>
        <w:jc w:val="both"/>
        <w:rPr>
          <w:szCs w:val="28"/>
        </w:rPr>
      </w:pPr>
      <w:r w:rsidRPr="00255180">
        <w:rPr>
          <w:szCs w:val="28"/>
        </w:rPr>
        <w:t xml:space="preserve">расстояние от правого края страницы до текста </w:t>
      </w:r>
      <w:r w:rsidR="00F21F3D">
        <w:rPr>
          <w:szCs w:val="28"/>
        </w:rPr>
        <w:t>—</w:t>
      </w:r>
      <w:r w:rsidRPr="00255180">
        <w:rPr>
          <w:rFonts w:eastAsia="Times New Roman"/>
          <w:szCs w:val="28"/>
        </w:rPr>
        <w:t xml:space="preserve"> </w:t>
      </w:r>
      <w:r w:rsidRPr="00255180">
        <w:rPr>
          <w:szCs w:val="28"/>
        </w:rPr>
        <w:t>10 мм</w:t>
      </w:r>
      <w:r w:rsidRPr="00255180">
        <w:rPr>
          <w:rFonts w:eastAsia="Times New Roman"/>
          <w:szCs w:val="28"/>
        </w:rPr>
        <w:t xml:space="preserve">; </w:t>
      </w:r>
    </w:p>
    <w:p w:rsidR="00517C92" w:rsidRPr="00255180" w:rsidRDefault="00517C92" w:rsidP="00255180">
      <w:pPr>
        <w:numPr>
          <w:ilvl w:val="0"/>
          <w:numId w:val="1"/>
        </w:numPr>
        <w:tabs>
          <w:tab w:val="left" w:pos="1134"/>
        </w:tabs>
        <w:spacing w:line="240" w:lineRule="auto"/>
        <w:ind w:left="0"/>
        <w:jc w:val="both"/>
        <w:rPr>
          <w:szCs w:val="28"/>
          <w:lang w:val="en-US"/>
        </w:rPr>
      </w:pPr>
      <w:r w:rsidRPr="00255180">
        <w:rPr>
          <w:szCs w:val="28"/>
        </w:rPr>
        <w:t>гарнитура</w:t>
      </w:r>
      <w:r w:rsidRPr="00255180">
        <w:rPr>
          <w:rFonts w:eastAsia="Times New Roman"/>
          <w:szCs w:val="28"/>
          <w:lang w:val="en-US"/>
        </w:rPr>
        <w:t xml:space="preserve"> </w:t>
      </w:r>
      <w:r w:rsidRPr="00255180">
        <w:rPr>
          <w:szCs w:val="28"/>
        </w:rPr>
        <w:t>шрифта</w:t>
      </w:r>
      <w:r w:rsidRPr="00255180">
        <w:rPr>
          <w:rFonts w:eastAsia="Times New Roman"/>
          <w:szCs w:val="28"/>
          <w:lang w:val="en-US"/>
        </w:rPr>
        <w:t xml:space="preserve"> </w:t>
      </w:r>
      <w:r w:rsidR="00F21F3D" w:rsidRPr="00F21F3D">
        <w:rPr>
          <w:szCs w:val="28"/>
          <w:lang w:val="en-US"/>
        </w:rPr>
        <w:t>—</w:t>
      </w:r>
      <w:r w:rsidRPr="00255180">
        <w:rPr>
          <w:rFonts w:eastAsia="Times New Roman"/>
          <w:szCs w:val="28"/>
          <w:lang w:val="en-US"/>
        </w:rPr>
        <w:t xml:space="preserve"> Times New Roman; </w:t>
      </w:r>
    </w:p>
    <w:p w:rsidR="00517C92" w:rsidRPr="00255180" w:rsidRDefault="00517C92" w:rsidP="00255180">
      <w:pPr>
        <w:numPr>
          <w:ilvl w:val="0"/>
          <w:numId w:val="1"/>
        </w:numPr>
        <w:tabs>
          <w:tab w:val="left" w:pos="1134"/>
        </w:tabs>
        <w:spacing w:line="240" w:lineRule="auto"/>
        <w:ind w:left="0"/>
        <w:jc w:val="both"/>
        <w:rPr>
          <w:szCs w:val="28"/>
        </w:rPr>
      </w:pPr>
      <w:r w:rsidRPr="00255180">
        <w:rPr>
          <w:szCs w:val="28"/>
        </w:rPr>
        <w:t>размер шрифта для основного текста</w:t>
      </w:r>
      <w:r w:rsidRPr="00255180">
        <w:rPr>
          <w:rFonts w:eastAsia="Times New Roman"/>
          <w:szCs w:val="28"/>
        </w:rPr>
        <w:t xml:space="preserve"> </w:t>
      </w:r>
      <w:r w:rsidR="00F21F3D">
        <w:rPr>
          <w:szCs w:val="28"/>
        </w:rPr>
        <w:t>—</w:t>
      </w:r>
      <w:r w:rsidRPr="00255180">
        <w:rPr>
          <w:rFonts w:eastAsia="Times New Roman"/>
          <w:szCs w:val="28"/>
        </w:rPr>
        <w:t xml:space="preserve"> 14; </w:t>
      </w:r>
    </w:p>
    <w:p w:rsidR="00517C92" w:rsidRPr="00255180" w:rsidRDefault="00517C92" w:rsidP="00255180">
      <w:pPr>
        <w:numPr>
          <w:ilvl w:val="0"/>
          <w:numId w:val="1"/>
        </w:numPr>
        <w:tabs>
          <w:tab w:val="left" w:pos="1134"/>
        </w:tabs>
        <w:spacing w:line="240" w:lineRule="auto"/>
        <w:ind w:left="0"/>
        <w:jc w:val="both"/>
        <w:rPr>
          <w:szCs w:val="28"/>
        </w:rPr>
      </w:pPr>
      <w:r w:rsidRPr="00255180">
        <w:rPr>
          <w:szCs w:val="28"/>
        </w:rPr>
        <w:t>междустрочный интервал</w:t>
      </w:r>
      <w:r w:rsidRPr="00255180">
        <w:rPr>
          <w:rFonts w:eastAsia="Times New Roman"/>
          <w:szCs w:val="28"/>
        </w:rPr>
        <w:t xml:space="preserve"> </w:t>
      </w:r>
      <w:r w:rsidR="00F21F3D">
        <w:rPr>
          <w:szCs w:val="28"/>
        </w:rPr>
        <w:t>—</w:t>
      </w:r>
      <w:r w:rsidRPr="00255180">
        <w:rPr>
          <w:rFonts w:eastAsia="Times New Roman"/>
          <w:szCs w:val="28"/>
        </w:rPr>
        <w:t xml:space="preserve"> 1,5 </w:t>
      </w:r>
    </w:p>
    <w:p w:rsidR="00517C92" w:rsidRPr="00255180" w:rsidRDefault="00517C92" w:rsidP="00255180">
      <w:pPr>
        <w:numPr>
          <w:ilvl w:val="0"/>
          <w:numId w:val="1"/>
        </w:numPr>
        <w:tabs>
          <w:tab w:val="left" w:pos="1134"/>
        </w:tabs>
        <w:spacing w:line="240" w:lineRule="auto"/>
        <w:ind w:left="0"/>
        <w:jc w:val="both"/>
        <w:rPr>
          <w:szCs w:val="28"/>
        </w:rPr>
      </w:pPr>
      <w:r w:rsidRPr="00255180">
        <w:rPr>
          <w:szCs w:val="28"/>
        </w:rPr>
        <w:t>размер шрифта для примечаний, ссылок</w:t>
      </w:r>
      <w:r w:rsidRPr="00255180">
        <w:rPr>
          <w:rFonts w:eastAsia="Times New Roman"/>
          <w:szCs w:val="28"/>
        </w:rPr>
        <w:t xml:space="preserve"> </w:t>
      </w:r>
      <w:r w:rsidR="00F21F3D">
        <w:rPr>
          <w:szCs w:val="28"/>
        </w:rPr>
        <w:t xml:space="preserve">— </w:t>
      </w:r>
      <w:r w:rsidRPr="00255180">
        <w:rPr>
          <w:rFonts w:eastAsia="Times New Roman"/>
          <w:szCs w:val="28"/>
        </w:rPr>
        <w:t xml:space="preserve">12; </w:t>
      </w:r>
    </w:p>
    <w:p w:rsidR="00517C92" w:rsidRPr="00255180" w:rsidRDefault="00517C92" w:rsidP="00255180">
      <w:pPr>
        <w:numPr>
          <w:ilvl w:val="0"/>
          <w:numId w:val="1"/>
        </w:numPr>
        <w:tabs>
          <w:tab w:val="left" w:pos="1134"/>
        </w:tabs>
        <w:spacing w:line="240" w:lineRule="auto"/>
        <w:ind w:left="0"/>
        <w:jc w:val="both"/>
        <w:rPr>
          <w:szCs w:val="28"/>
        </w:rPr>
      </w:pPr>
      <w:r w:rsidRPr="00255180">
        <w:rPr>
          <w:szCs w:val="28"/>
        </w:rPr>
        <w:t>абзацный отступ</w:t>
      </w:r>
      <w:r w:rsidRPr="00255180">
        <w:rPr>
          <w:rFonts w:eastAsia="Times New Roman"/>
          <w:szCs w:val="28"/>
        </w:rPr>
        <w:t xml:space="preserve"> </w:t>
      </w:r>
      <w:r w:rsidR="00F21F3D">
        <w:rPr>
          <w:szCs w:val="28"/>
        </w:rPr>
        <w:t xml:space="preserve">— </w:t>
      </w:r>
      <w:r w:rsidRPr="00255180">
        <w:rPr>
          <w:szCs w:val="28"/>
        </w:rPr>
        <w:t>1,25 мм</w:t>
      </w:r>
      <w:r w:rsidRPr="00255180">
        <w:rPr>
          <w:rFonts w:eastAsia="Times New Roman"/>
          <w:szCs w:val="28"/>
        </w:rPr>
        <w:t xml:space="preserve">;  </w:t>
      </w:r>
    </w:p>
    <w:p w:rsidR="00517C92" w:rsidRPr="00255180" w:rsidRDefault="00517C92" w:rsidP="00255180">
      <w:pPr>
        <w:numPr>
          <w:ilvl w:val="0"/>
          <w:numId w:val="1"/>
        </w:numPr>
        <w:tabs>
          <w:tab w:val="left" w:pos="1134"/>
        </w:tabs>
        <w:spacing w:line="240" w:lineRule="auto"/>
        <w:ind w:left="0"/>
        <w:jc w:val="both"/>
        <w:rPr>
          <w:szCs w:val="28"/>
        </w:rPr>
      </w:pPr>
      <w:r w:rsidRPr="00255180">
        <w:rPr>
          <w:szCs w:val="28"/>
        </w:rPr>
        <w:t>выравнивание основного текста</w:t>
      </w:r>
      <w:r w:rsidRPr="00255180">
        <w:rPr>
          <w:rFonts w:eastAsia="Times New Roman"/>
          <w:szCs w:val="28"/>
        </w:rPr>
        <w:t xml:space="preserve"> </w:t>
      </w:r>
      <w:r w:rsidR="00F21F3D">
        <w:rPr>
          <w:szCs w:val="28"/>
        </w:rPr>
        <w:t>—</w:t>
      </w:r>
      <w:r w:rsidRPr="00255180">
        <w:rPr>
          <w:rFonts w:eastAsia="Times New Roman"/>
          <w:szCs w:val="28"/>
        </w:rPr>
        <w:t xml:space="preserve"> </w:t>
      </w:r>
      <w:r w:rsidRPr="00255180">
        <w:rPr>
          <w:szCs w:val="28"/>
        </w:rPr>
        <w:t>по ширине страницы</w:t>
      </w:r>
      <w:r w:rsidRPr="00255180">
        <w:rPr>
          <w:rFonts w:eastAsia="Times New Roman"/>
          <w:szCs w:val="28"/>
        </w:rPr>
        <w:t xml:space="preserve">. </w:t>
      </w:r>
    </w:p>
    <w:p w:rsidR="00517C92" w:rsidRPr="00255180" w:rsidRDefault="00517C92" w:rsidP="00255180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255180">
        <w:rPr>
          <w:szCs w:val="28"/>
        </w:rPr>
        <w:t>Перенос в словах допускается использовать, кроме заголовков</w:t>
      </w:r>
      <w:r w:rsidRPr="00255180">
        <w:rPr>
          <w:rFonts w:eastAsia="Times New Roman"/>
          <w:szCs w:val="28"/>
        </w:rPr>
        <w:t xml:space="preserve">. </w:t>
      </w:r>
    </w:p>
    <w:p w:rsidR="00517C92" w:rsidRPr="00255180" w:rsidRDefault="00517C92" w:rsidP="00255180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255180">
        <w:rPr>
          <w:szCs w:val="28"/>
        </w:rPr>
        <w:t>Наименование структурных</w:t>
      </w:r>
      <w:r w:rsidRPr="00255180">
        <w:rPr>
          <w:rFonts w:eastAsia="Times New Roman"/>
          <w:szCs w:val="28"/>
        </w:rPr>
        <w:t xml:space="preserve"> </w:t>
      </w:r>
      <w:r w:rsidRPr="00255180">
        <w:rPr>
          <w:szCs w:val="28"/>
        </w:rPr>
        <w:t>элементов</w:t>
      </w:r>
      <w:r w:rsidR="00337B54" w:rsidRPr="00255180">
        <w:rPr>
          <w:szCs w:val="28"/>
        </w:rPr>
        <w:t>:</w:t>
      </w:r>
      <w:r w:rsidRPr="00255180">
        <w:rPr>
          <w:szCs w:val="28"/>
        </w:rPr>
        <w:t xml:space="preserve"> «Содержание», «Введение», «Заключение», «Перечень использованных информационных ресурсов»</w:t>
      </w:r>
      <w:r w:rsidR="00337B54" w:rsidRPr="00255180">
        <w:rPr>
          <w:szCs w:val="28"/>
        </w:rPr>
        <w:t>, «Приложение»,</w:t>
      </w:r>
      <w:r w:rsidRPr="00255180">
        <w:rPr>
          <w:szCs w:val="28"/>
        </w:rPr>
        <w:t xml:space="preserve"> пишут</w:t>
      </w:r>
      <w:r w:rsidRPr="00255180">
        <w:rPr>
          <w:rFonts w:eastAsia="Times New Roman"/>
          <w:szCs w:val="28"/>
        </w:rPr>
        <w:t xml:space="preserve"> </w:t>
      </w:r>
      <w:r w:rsidRPr="00255180">
        <w:rPr>
          <w:szCs w:val="28"/>
        </w:rPr>
        <w:t>с новой страницы, с прописной буквы, полужирным шрифтом</w:t>
      </w:r>
      <w:r w:rsidRPr="00255180">
        <w:rPr>
          <w:rFonts w:eastAsia="Times New Roman"/>
          <w:szCs w:val="28"/>
        </w:rPr>
        <w:t xml:space="preserve">, </w:t>
      </w:r>
      <w:r w:rsidRPr="00255180">
        <w:rPr>
          <w:szCs w:val="28"/>
        </w:rPr>
        <w:t xml:space="preserve">размером </w:t>
      </w:r>
      <w:r w:rsidRPr="00255180">
        <w:rPr>
          <w:rFonts w:eastAsia="Times New Roman"/>
          <w:szCs w:val="28"/>
        </w:rPr>
        <w:t>16</w:t>
      </w:r>
      <w:r w:rsidRPr="00255180">
        <w:rPr>
          <w:szCs w:val="28"/>
        </w:rPr>
        <w:t>, без точки в конце, располагая по центру.</w:t>
      </w:r>
      <w:r w:rsidRPr="00255180">
        <w:rPr>
          <w:rFonts w:eastAsia="Times New Roman"/>
          <w:szCs w:val="28"/>
        </w:rPr>
        <w:t xml:space="preserve"> </w:t>
      </w:r>
    </w:p>
    <w:p w:rsidR="00517C92" w:rsidRPr="00255180" w:rsidRDefault="00517C92" w:rsidP="00255180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255180">
        <w:rPr>
          <w:szCs w:val="28"/>
        </w:rPr>
        <w:t>Заголовки разделов (подразделов) основной части пишут, с прописной буквы, полужирным шрифтом, размером 16</w:t>
      </w:r>
      <w:r w:rsidRPr="00255180">
        <w:rPr>
          <w:rFonts w:eastAsia="Times New Roman"/>
          <w:szCs w:val="28"/>
        </w:rPr>
        <w:t xml:space="preserve"> </w:t>
      </w:r>
      <w:r w:rsidRPr="00255180">
        <w:rPr>
          <w:szCs w:val="28"/>
        </w:rPr>
        <w:t xml:space="preserve">(для подразделов размер шрифта </w:t>
      </w:r>
      <w:r w:rsidR="00F21F3D">
        <w:rPr>
          <w:szCs w:val="28"/>
        </w:rPr>
        <w:t>—</w:t>
      </w:r>
      <w:r w:rsidRPr="00255180">
        <w:rPr>
          <w:rFonts w:eastAsia="Times New Roman"/>
          <w:szCs w:val="28"/>
        </w:rPr>
        <w:t xml:space="preserve"> 14), </w:t>
      </w:r>
      <w:r w:rsidRPr="00255180">
        <w:rPr>
          <w:szCs w:val="28"/>
        </w:rPr>
        <w:t>без точки в конце, с абзацного отступа, равного</w:t>
      </w:r>
      <w:r w:rsidRPr="00255180">
        <w:rPr>
          <w:rFonts w:eastAsia="Times New Roman"/>
          <w:szCs w:val="28"/>
        </w:rPr>
        <w:t xml:space="preserve"> </w:t>
      </w:r>
      <w:r w:rsidRPr="00255180">
        <w:rPr>
          <w:szCs w:val="28"/>
        </w:rPr>
        <w:t>1,25 мм.</w:t>
      </w:r>
      <w:r w:rsidRPr="00255180">
        <w:rPr>
          <w:rFonts w:eastAsia="Times New Roman"/>
          <w:szCs w:val="28"/>
        </w:rPr>
        <w:t xml:space="preserve"> </w:t>
      </w:r>
      <w:r w:rsidRPr="00255180">
        <w:rPr>
          <w:szCs w:val="28"/>
        </w:rPr>
        <w:t>Заголовки разделов пишут с новой страницы.</w:t>
      </w:r>
      <w:r w:rsidRPr="00255180">
        <w:rPr>
          <w:rFonts w:eastAsia="Times New Roman"/>
          <w:szCs w:val="28"/>
        </w:rPr>
        <w:t xml:space="preserve"> </w:t>
      </w:r>
    </w:p>
    <w:p w:rsidR="00517C92" w:rsidRPr="00255180" w:rsidRDefault="00517C92" w:rsidP="00255180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255180">
        <w:rPr>
          <w:szCs w:val="28"/>
        </w:rPr>
        <w:t>Если заголовок раздела (подраздела), приложения, таблицы, рисунка занимает две строки и более, то его следует записывать через одинарный</w:t>
      </w:r>
      <w:r w:rsidRPr="00255180">
        <w:rPr>
          <w:rFonts w:eastAsia="Times New Roman"/>
          <w:szCs w:val="28"/>
        </w:rPr>
        <w:t xml:space="preserve"> </w:t>
      </w:r>
      <w:r w:rsidRPr="00255180">
        <w:rPr>
          <w:szCs w:val="28"/>
        </w:rPr>
        <w:t>межстрочный интервал.</w:t>
      </w:r>
      <w:r w:rsidRPr="00255180">
        <w:rPr>
          <w:rFonts w:eastAsia="Times New Roman"/>
          <w:szCs w:val="28"/>
        </w:rPr>
        <w:t xml:space="preserve"> </w:t>
      </w:r>
      <w:r w:rsidRPr="00255180">
        <w:rPr>
          <w:szCs w:val="28"/>
        </w:rPr>
        <w:t>Если заголовок состоит из двух предложений, их разделяют точкой.</w:t>
      </w:r>
      <w:r w:rsidRPr="00255180">
        <w:rPr>
          <w:rFonts w:eastAsia="Times New Roman"/>
          <w:szCs w:val="28"/>
        </w:rPr>
        <w:t xml:space="preserve"> </w:t>
      </w:r>
    </w:p>
    <w:p w:rsidR="00517C92" w:rsidRPr="00255180" w:rsidRDefault="00517C92" w:rsidP="00255180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255180">
        <w:rPr>
          <w:szCs w:val="28"/>
        </w:rPr>
        <w:t>Не допускается размещать заголовки подразделов в нижней части листа, если под ними помещается менее двух строк текста.</w:t>
      </w:r>
      <w:r w:rsidRPr="00255180">
        <w:rPr>
          <w:rFonts w:eastAsia="Times New Roman"/>
          <w:b/>
          <w:szCs w:val="28"/>
        </w:rPr>
        <w:t xml:space="preserve"> </w:t>
      </w:r>
    </w:p>
    <w:p w:rsidR="00517C92" w:rsidRPr="00255180" w:rsidRDefault="00517C92" w:rsidP="00255180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255180">
        <w:rPr>
          <w:szCs w:val="28"/>
        </w:rPr>
        <w:t>Расстояние между заголовком раздела (подраздела) и предыдущим или последующим текстом, а также между заголовками раздела и подраздела должно быть равно двум межстрочным интервалам, применяемым в основном тексте.</w:t>
      </w:r>
      <w:r w:rsidRPr="00255180">
        <w:rPr>
          <w:rFonts w:eastAsia="Times New Roman"/>
          <w:szCs w:val="28"/>
        </w:rPr>
        <w:t xml:space="preserve"> </w:t>
      </w:r>
    </w:p>
    <w:p w:rsidR="00517C92" w:rsidRPr="00255180" w:rsidRDefault="00517C92" w:rsidP="00255180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255180">
        <w:rPr>
          <w:szCs w:val="28"/>
        </w:rPr>
        <w:lastRenderedPageBreak/>
        <w:t>Рисунки, таблицы нумеруют арабскими цифрами сквозной нумерацией в пределах текста работы</w:t>
      </w:r>
      <w:r w:rsidRPr="00255180">
        <w:rPr>
          <w:rFonts w:eastAsia="Times New Roman"/>
          <w:szCs w:val="28"/>
        </w:rPr>
        <w:t xml:space="preserve">, </w:t>
      </w:r>
      <w:r w:rsidRPr="00255180">
        <w:rPr>
          <w:szCs w:val="28"/>
        </w:rPr>
        <w:t>приводя их</w:t>
      </w:r>
      <w:r w:rsidRPr="00255180">
        <w:rPr>
          <w:rFonts w:eastAsia="Times New Roman"/>
          <w:szCs w:val="28"/>
        </w:rPr>
        <w:t xml:space="preserve"> </w:t>
      </w:r>
      <w:r w:rsidRPr="00255180">
        <w:rPr>
          <w:szCs w:val="28"/>
        </w:rPr>
        <w:t>номера после слов «рисунок»</w:t>
      </w:r>
      <w:r w:rsidRPr="00255180">
        <w:rPr>
          <w:rFonts w:eastAsia="Times New Roman"/>
          <w:szCs w:val="28"/>
        </w:rPr>
        <w:t xml:space="preserve">, </w:t>
      </w:r>
      <w:r w:rsidRPr="00255180">
        <w:rPr>
          <w:szCs w:val="28"/>
        </w:rPr>
        <w:t>«таблица»</w:t>
      </w:r>
      <w:r w:rsidRPr="00255180">
        <w:rPr>
          <w:rFonts w:eastAsia="Times New Roman"/>
          <w:szCs w:val="28"/>
        </w:rPr>
        <w:t xml:space="preserve">. </w:t>
      </w:r>
      <w:r w:rsidRPr="00255180">
        <w:rPr>
          <w:szCs w:val="28"/>
        </w:rPr>
        <w:t>Допускается нумерация рисунков и таблиц в пределах раздела</w:t>
      </w:r>
      <w:r w:rsidRPr="00255180">
        <w:rPr>
          <w:rFonts w:eastAsia="Times New Roman"/>
          <w:szCs w:val="28"/>
        </w:rPr>
        <w:t xml:space="preserve">. </w:t>
      </w:r>
    </w:p>
    <w:p w:rsidR="00DB1ABC" w:rsidRPr="00255180" w:rsidRDefault="00517C92" w:rsidP="00255180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255180">
        <w:rPr>
          <w:szCs w:val="28"/>
        </w:rPr>
        <w:t>На все рисунки и таблицы должны быть приведены ссылки в тексте, при этом</w:t>
      </w:r>
      <w:r w:rsidRPr="00255180">
        <w:rPr>
          <w:rFonts w:eastAsia="Times New Roman"/>
          <w:szCs w:val="28"/>
        </w:rPr>
        <w:t xml:space="preserve"> </w:t>
      </w:r>
      <w:r w:rsidRPr="00255180">
        <w:rPr>
          <w:szCs w:val="28"/>
        </w:rPr>
        <w:t>следует писать слова «рисунок», «таблица» полностью с указанием номера</w:t>
      </w:r>
      <w:r w:rsidRPr="00255180">
        <w:rPr>
          <w:rFonts w:eastAsia="Times New Roman"/>
          <w:szCs w:val="28"/>
        </w:rPr>
        <w:t xml:space="preserve">. </w:t>
      </w:r>
      <w:r w:rsidR="00382535" w:rsidRPr="00255180">
        <w:rPr>
          <w:szCs w:val="28"/>
        </w:rPr>
        <w:t>Ссылки на литературу даются в квадратных скобках по тексту, например: [5].</w:t>
      </w:r>
    </w:p>
    <w:p w:rsidR="00DB1ABC" w:rsidRPr="00255180" w:rsidRDefault="00DB1ABC" w:rsidP="00255180">
      <w:pPr>
        <w:pStyle w:val="Standard"/>
        <w:ind w:firstLine="709"/>
        <w:jc w:val="both"/>
        <w:rPr>
          <w:sz w:val="28"/>
          <w:szCs w:val="28"/>
        </w:rPr>
      </w:pPr>
      <w:r w:rsidRPr="00255180">
        <w:rPr>
          <w:sz w:val="28"/>
          <w:szCs w:val="28"/>
        </w:rPr>
        <w:t xml:space="preserve">Листы работы оформляют с нижним колонтитулом, в котором в скрытой таблице (из двух граф) пишут вид и обозначение письменной работы обучающегося, размер шрифта </w:t>
      </w:r>
      <w:r w:rsidR="00F21F3D">
        <w:rPr>
          <w:sz w:val="28"/>
          <w:szCs w:val="28"/>
        </w:rPr>
        <w:t>—</w:t>
      </w:r>
      <w:r w:rsidRPr="00255180">
        <w:rPr>
          <w:sz w:val="28"/>
          <w:szCs w:val="28"/>
        </w:rPr>
        <w:t xml:space="preserve"> 10; номера страниц арабскими цифрами, размер </w:t>
      </w:r>
      <w:r w:rsidR="00F21F3D">
        <w:rPr>
          <w:sz w:val="28"/>
          <w:szCs w:val="28"/>
        </w:rPr>
        <w:t>—</w:t>
      </w:r>
      <w:r w:rsidRPr="00255180">
        <w:rPr>
          <w:sz w:val="28"/>
          <w:szCs w:val="28"/>
        </w:rPr>
        <w:t xml:space="preserve"> 14 с выравниванием по правому краю. Нумерация страниц начинается с 2 листа: титульный лист не нумеруется, но включается в общую нумерацию.</w:t>
      </w:r>
    </w:p>
    <w:p w:rsidR="00DB1ABC" w:rsidRPr="00255180" w:rsidRDefault="00DB1ABC" w:rsidP="00255180">
      <w:pPr>
        <w:pStyle w:val="Standard"/>
        <w:ind w:firstLine="709"/>
        <w:jc w:val="both"/>
        <w:rPr>
          <w:sz w:val="28"/>
          <w:szCs w:val="28"/>
        </w:rPr>
      </w:pPr>
      <w:r w:rsidRPr="00255180">
        <w:rPr>
          <w:sz w:val="28"/>
          <w:szCs w:val="28"/>
        </w:rPr>
        <w:t xml:space="preserve">Для обозначения контрольной работы по дисциплине </w:t>
      </w:r>
      <w:r w:rsidR="008329CE">
        <w:rPr>
          <w:sz w:val="28"/>
          <w:szCs w:val="28"/>
        </w:rPr>
        <w:t>используется</w:t>
      </w:r>
      <w:r w:rsidRPr="00255180">
        <w:rPr>
          <w:sz w:val="28"/>
          <w:szCs w:val="28"/>
        </w:rPr>
        <w:t xml:space="preserve"> следующая система </w:t>
      </w:r>
      <w:r w:rsidR="00314953" w:rsidRPr="00255180">
        <w:rPr>
          <w:sz w:val="28"/>
          <w:szCs w:val="28"/>
        </w:rPr>
        <w:t xml:space="preserve">обозначений: </w:t>
      </w:r>
      <w:r w:rsidR="00750EC2" w:rsidRPr="00750EC2">
        <w:rPr>
          <w:b/>
          <w:sz w:val="28"/>
          <w:szCs w:val="28"/>
        </w:rPr>
        <w:t>сокращенное название дисциплины</w:t>
      </w:r>
      <w:r w:rsidRPr="00255180">
        <w:rPr>
          <w:sz w:val="28"/>
          <w:szCs w:val="28"/>
        </w:rPr>
        <w:t>.</w:t>
      </w:r>
      <w:r w:rsidRPr="00750EC2">
        <w:rPr>
          <w:b/>
          <w:sz w:val="28"/>
          <w:szCs w:val="28"/>
        </w:rPr>
        <w:t>ХХ</w:t>
      </w:r>
      <w:r w:rsidRPr="00255180">
        <w:rPr>
          <w:sz w:val="28"/>
          <w:szCs w:val="28"/>
        </w:rPr>
        <w:t xml:space="preserve">0000.000 </w:t>
      </w:r>
      <w:r w:rsidR="00750EC2">
        <w:rPr>
          <w:sz w:val="28"/>
          <w:szCs w:val="28"/>
        </w:rPr>
        <w:t>(например, применительно к дисциплине «Теория государства и права»: ТГП.ХХ0000.000,</w:t>
      </w:r>
      <w:r w:rsidR="00750EC2" w:rsidRPr="00750EC2">
        <w:rPr>
          <w:sz w:val="28"/>
          <w:szCs w:val="28"/>
        </w:rPr>
        <w:t xml:space="preserve"> </w:t>
      </w:r>
      <w:r w:rsidR="00750EC2" w:rsidRPr="00255180">
        <w:rPr>
          <w:sz w:val="28"/>
          <w:szCs w:val="28"/>
        </w:rPr>
        <w:t xml:space="preserve">где ХХ </w:t>
      </w:r>
      <w:r w:rsidR="00750EC2">
        <w:rPr>
          <w:sz w:val="28"/>
          <w:szCs w:val="28"/>
        </w:rPr>
        <w:t>—</w:t>
      </w:r>
      <w:r w:rsidR="00750EC2" w:rsidRPr="00255180">
        <w:rPr>
          <w:sz w:val="28"/>
          <w:szCs w:val="28"/>
        </w:rPr>
        <w:t xml:space="preserve"> это последние цифры номера зачетной книжки обучающегося</w:t>
      </w:r>
      <w:r w:rsidR="00750EC2">
        <w:rPr>
          <w:sz w:val="28"/>
          <w:szCs w:val="28"/>
        </w:rPr>
        <w:t>)</w:t>
      </w:r>
      <w:r w:rsidRPr="00255180">
        <w:rPr>
          <w:sz w:val="28"/>
          <w:szCs w:val="28"/>
        </w:rPr>
        <w:t>.</w:t>
      </w:r>
    </w:p>
    <w:p w:rsidR="00BB1788" w:rsidRPr="00255180" w:rsidRDefault="00BB1788" w:rsidP="00255180">
      <w:pPr>
        <w:pStyle w:val="Standard"/>
        <w:ind w:firstLine="709"/>
        <w:jc w:val="both"/>
        <w:rPr>
          <w:i/>
          <w:sz w:val="28"/>
          <w:szCs w:val="28"/>
        </w:rPr>
      </w:pPr>
    </w:p>
    <w:p w:rsidR="00C877B9" w:rsidRPr="00255180" w:rsidRDefault="00C877B9" w:rsidP="00D42F85">
      <w:pPr>
        <w:pStyle w:val="1"/>
        <w:spacing w:after="0" w:line="240" w:lineRule="auto"/>
        <w:ind w:left="0" w:firstLine="0"/>
        <w:rPr>
          <w:color w:val="auto"/>
          <w:sz w:val="28"/>
          <w:szCs w:val="28"/>
        </w:rPr>
      </w:pPr>
      <w:bookmarkStart w:id="3" w:name="_Toc114332483"/>
      <w:r w:rsidRPr="00255180">
        <w:rPr>
          <w:color w:val="auto"/>
          <w:sz w:val="28"/>
          <w:szCs w:val="28"/>
        </w:rPr>
        <w:t>Содержание контрольной работы</w:t>
      </w:r>
      <w:bookmarkEnd w:id="3"/>
    </w:p>
    <w:p w:rsidR="00C877B9" w:rsidRPr="00255180" w:rsidRDefault="00C877B9" w:rsidP="00255180">
      <w:pPr>
        <w:pStyle w:val="Standard"/>
        <w:ind w:firstLine="709"/>
        <w:jc w:val="both"/>
        <w:rPr>
          <w:sz w:val="28"/>
          <w:szCs w:val="28"/>
        </w:rPr>
      </w:pPr>
    </w:p>
    <w:p w:rsidR="00517C92" w:rsidRPr="00255180" w:rsidRDefault="00517C92" w:rsidP="00255180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255180">
        <w:rPr>
          <w:szCs w:val="28"/>
        </w:rPr>
        <w:t>Объем работы: 10</w:t>
      </w:r>
      <w:r w:rsidR="00F21F3D">
        <w:rPr>
          <w:szCs w:val="28"/>
        </w:rPr>
        <w:t>–</w:t>
      </w:r>
      <w:r w:rsidRPr="00255180">
        <w:rPr>
          <w:szCs w:val="28"/>
        </w:rPr>
        <w:t>15 листов формата А</w:t>
      </w:r>
      <w:r w:rsidR="00750EC2">
        <w:rPr>
          <w:szCs w:val="28"/>
        </w:rPr>
        <w:t xml:space="preserve"> </w:t>
      </w:r>
      <w:r w:rsidRPr="00255180">
        <w:rPr>
          <w:szCs w:val="28"/>
        </w:rPr>
        <w:t>4. В конце контрольной работы должен быть приведен перечень использованных информационных ресурсов</w:t>
      </w:r>
      <w:r w:rsidR="00DB1ABC" w:rsidRPr="00255180">
        <w:rPr>
          <w:szCs w:val="28"/>
        </w:rPr>
        <w:t>:</w:t>
      </w:r>
      <w:r w:rsidRPr="00255180">
        <w:rPr>
          <w:szCs w:val="28"/>
        </w:rPr>
        <w:t xml:space="preserve"> нормативных актов и учебной, научной литературы, которая была использована при написании.</w:t>
      </w:r>
    </w:p>
    <w:p w:rsidR="00382535" w:rsidRPr="00255180" w:rsidRDefault="00382535" w:rsidP="00255180">
      <w:pPr>
        <w:pStyle w:val="Standard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255180">
        <w:rPr>
          <w:sz w:val="28"/>
          <w:szCs w:val="28"/>
        </w:rPr>
        <w:t xml:space="preserve">Наряду с теоретическими положениями, работа должна содержать практические примеры (материалы для практической части работы </w:t>
      </w:r>
      <w:r w:rsidR="00DB1ABC" w:rsidRPr="00255180">
        <w:rPr>
          <w:sz w:val="28"/>
          <w:szCs w:val="28"/>
        </w:rPr>
        <w:t xml:space="preserve">могут </w:t>
      </w:r>
      <w:r w:rsidRPr="00255180">
        <w:rPr>
          <w:sz w:val="28"/>
          <w:szCs w:val="28"/>
        </w:rPr>
        <w:t xml:space="preserve">быть </w:t>
      </w:r>
      <w:r w:rsidR="00DB1ABC" w:rsidRPr="00255180">
        <w:rPr>
          <w:sz w:val="28"/>
          <w:szCs w:val="28"/>
        </w:rPr>
        <w:t>взяты</w:t>
      </w:r>
      <w:r w:rsidRPr="00255180">
        <w:rPr>
          <w:sz w:val="28"/>
          <w:szCs w:val="28"/>
        </w:rPr>
        <w:t xml:space="preserve"> по месту работы автора или </w:t>
      </w:r>
      <w:r w:rsidR="00DB1ABC" w:rsidRPr="00255180">
        <w:rPr>
          <w:sz w:val="28"/>
          <w:szCs w:val="28"/>
        </w:rPr>
        <w:t>из</w:t>
      </w:r>
      <w:r w:rsidRPr="00255180">
        <w:rPr>
          <w:sz w:val="28"/>
          <w:szCs w:val="28"/>
        </w:rPr>
        <w:t xml:space="preserve"> материал</w:t>
      </w:r>
      <w:r w:rsidR="00DB1ABC" w:rsidRPr="00255180">
        <w:rPr>
          <w:sz w:val="28"/>
          <w:szCs w:val="28"/>
        </w:rPr>
        <w:t>ов</w:t>
      </w:r>
      <w:r w:rsidRPr="00255180">
        <w:rPr>
          <w:sz w:val="28"/>
          <w:szCs w:val="28"/>
        </w:rPr>
        <w:t xml:space="preserve"> СМИ (газеты, журналы, Интернет).</w:t>
      </w:r>
    </w:p>
    <w:p w:rsidR="00382535" w:rsidRPr="00255180" w:rsidRDefault="00382535" w:rsidP="00255180">
      <w:pPr>
        <w:pStyle w:val="Standard"/>
        <w:tabs>
          <w:tab w:val="left" w:pos="500"/>
          <w:tab w:val="left" w:pos="1134"/>
        </w:tabs>
        <w:ind w:firstLine="709"/>
        <w:jc w:val="both"/>
        <w:rPr>
          <w:sz w:val="28"/>
          <w:szCs w:val="28"/>
        </w:rPr>
      </w:pPr>
      <w:r w:rsidRPr="00255180">
        <w:rPr>
          <w:sz w:val="28"/>
          <w:szCs w:val="28"/>
        </w:rPr>
        <w:t>Структура контрольной работы:</w:t>
      </w:r>
    </w:p>
    <w:p w:rsidR="00382535" w:rsidRPr="00255180" w:rsidRDefault="00382535" w:rsidP="00255180">
      <w:pPr>
        <w:pStyle w:val="Standard"/>
        <w:tabs>
          <w:tab w:val="left" w:pos="500"/>
          <w:tab w:val="left" w:pos="1134"/>
        </w:tabs>
        <w:ind w:firstLine="709"/>
        <w:jc w:val="both"/>
        <w:rPr>
          <w:sz w:val="28"/>
          <w:szCs w:val="28"/>
        </w:rPr>
      </w:pPr>
      <w:r w:rsidRPr="00255180">
        <w:rPr>
          <w:sz w:val="28"/>
          <w:szCs w:val="28"/>
        </w:rPr>
        <w:t>1. Титульный лист</w:t>
      </w:r>
    </w:p>
    <w:p w:rsidR="00517C92" w:rsidRPr="00255180" w:rsidRDefault="00517C92" w:rsidP="00255180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255180">
        <w:rPr>
          <w:szCs w:val="28"/>
        </w:rPr>
        <w:t>Титульный лист является первой страницей письменной работы обучающегося, на которо</w:t>
      </w:r>
      <w:r w:rsidR="001F2356">
        <w:rPr>
          <w:szCs w:val="28"/>
        </w:rPr>
        <w:t>й</w:t>
      </w:r>
      <w:r w:rsidRPr="00255180">
        <w:rPr>
          <w:szCs w:val="28"/>
        </w:rPr>
        <w:t xml:space="preserve"> приводятся следующие сведения: </w:t>
      </w:r>
    </w:p>
    <w:p w:rsidR="00517C92" w:rsidRPr="00255180" w:rsidRDefault="00517C92" w:rsidP="00255180">
      <w:pPr>
        <w:numPr>
          <w:ilvl w:val="0"/>
          <w:numId w:val="2"/>
        </w:numPr>
        <w:tabs>
          <w:tab w:val="left" w:pos="1134"/>
        </w:tabs>
        <w:spacing w:line="240" w:lineRule="auto"/>
        <w:ind w:left="0"/>
        <w:jc w:val="both"/>
        <w:rPr>
          <w:szCs w:val="28"/>
        </w:rPr>
      </w:pPr>
      <w:r w:rsidRPr="00255180">
        <w:rPr>
          <w:szCs w:val="28"/>
        </w:rPr>
        <w:t xml:space="preserve">наименование министерства, наименование вуза, наименование факультета, наименование кафедры; </w:t>
      </w:r>
    </w:p>
    <w:p w:rsidR="00517C92" w:rsidRPr="00255180" w:rsidRDefault="00517C92" w:rsidP="00255180">
      <w:pPr>
        <w:numPr>
          <w:ilvl w:val="0"/>
          <w:numId w:val="2"/>
        </w:numPr>
        <w:tabs>
          <w:tab w:val="left" w:pos="1134"/>
        </w:tabs>
        <w:spacing w:line="240" w:lineRule="auto"/>
        <w:ind w:left="0"/>
        <w:jc w:val="both"/>
        <w:rPr>
          <w:szCs w:val="28"/>
        </w:rPr>
      </w:pPr>
      <w:r w:rsidRPr="00255180">
        <w:rPr>
          <w:szCs w:val="28"/>
        </w:rPr>
        <w:t xml:space="preserve">наименование вида письменной работы обучающегося; </w:t>
      </w:r>
    </w:p>
    <w:p w:rsidR="00DB1ABC" w:rsidRPr="00255180" w:rsidRDefault="00DB1ABC" w:rsidP="00255180">
      <w:pPr>
        <w:numPr>
          <w:ilvl w:val="0"/>
          <w:numId w:val="2"/>
        </w:numPr>
        <w:tabs>
          <w:tab w:val="left" w:pos="1134"/>
        </w:tabs>
        <w:spacing w:line="240" w:lineRule="auto"/>
        <w:ind w:left="0"/>
        <w:jc w:val="both"/>
        <w:rPr>
          <w:szCs w:val="28"/>
        </w:rPr>
      </w:pPr>
      <w:r w:rsidRPr="00255180">
        <w:rPr>
          <w:szCs w:val="28"/>
        </w:rPr>
        <w:t xml:space="preserve">наименование дисциплины; </w:t>
      </w:r>
    </w:p>
    <w:p w:rsidR="00DB1ABC" w:rsidRPr="00255180" w:rsidRDefault="00DB1ABC" w:rsidP="00255180">
      <w:pPr>
        <w:numPr>
          <w:ilvl w:val="0"/>
          <w:numId w:val="2"/>
        </w:numPr>
        <w:tabs>
          <w:tab w:val="left" w:pos="1134"/>
        </w:tabs>
        <w:spacing w:line="240" w:lineRule="auto"/>
        <w:ind w:left="0"/>
        <w:jc w:val="both"/>
        <w:rPr>
          <w:szCs w:val="28"/>
        </w:rPr>
      </w:pPr>
      <w:r w:rsidRPr="00255180">
        <w:rPr>
          <w:szCs w:val="28"/>
        </w:rPr>
        <w:t>код и наименование направления подготовки;</w:t>
      </w:r>
    </w:p>
    <w:p w:rsidR="00DB1ABC" w:rsidRPr="00255180" w:rsidRDefault="00DB1ABC" w:rsidP="00255180">
      <w:pPr>
        <w:numPr>
          <w:ilvl w:val="0"/>
          <w:numId w:val="2"/>
        </w:numPr>
        <w:tabs>
          <w:tab w:val="left" w:pos="1134"/>
        </w:tabs>
        <w:spacing w:line="240" w:lineRule="auto"/>
        <w:ind w:left="0"/>
        <w:jc w:val="both"/>
        <w:rPr>
          <w:szCs w:val="28"/>
        </w:rPr>
      </w:pPr>
      <w:r w:rsidRPr="00255180">
        <w:rPr>
          <w:szCs w:val="28"/>
        </w:rPr>
        <w:t>наименование направленности (профиля);</w:t>
      </w:r>
    </w:p>
    <w:p w:rsidR="005860CF" w:rsidRPr="00255180" w:rsidRDefault="005860CF" w:rsidP="00255180">
      <w:pPr>
        <w:numPr>
          <w:ilvl w:val="0"/>
          <w:numId w:val="2"/>
        </w:numPr>
        <w:tabs>
          <w:tab w:val="left" w:pos="1134"/>
        </w:tabs>
        <w:spacing w:line="240" w:lineRule="auto"/>
        <w:ind w:left="0"/>
        <w:jc w:val="both"/>
        <w:rPr>
          <w:szCs w:val="28"/>
        </w:rPr>
      </w:pPr>
      <w:r w:rsidRPr="00255180">
        <w:rPr>
          <w:szCs w:val="28"/>
        </w:rPr>
        <w:t xml:space="preserve">номер зачетной книжки обучающегося;  </w:t>
      </w:r>
    </w:p>
    <w:p w:rsidR="00517C92" w:rsidRPr="00255180" w:rsidRDefault="00517C92" w:rsidP="00255180">
      <w:pPr>
        <w:numPr>
          <w:ilvl w:val="0"/>
          <w:numId w:val="2"/>
        </w:numPr>
        <w:tabs>
          <w:tab w:val="left" w:pos="1134"/>
        </w:tabs>
        <w:spacing w:line="240" w:lineRule="auto"/>
        <w:ind w:left="0"/>
        <w:jc w:val="both"/>
        <w:rPr>
          <w:szCs w:val="28"/>
        </w:rPr>
      </w:pPr>
      <w:r w:rsidRPr="00255180">
        <w:rPr>
          <w:szCs w:val="28"/>
        </w:rPr>
        <w:t xml:space="preserve">наименование варианта работы; </w:t>
      </w:r>
    </w:p>
    <w:p w:rsidR="00517C92" w:rsidRPr="00255180" w:rsidRDefault="00517C92" w:rsidP="00255180">
      <w:pPr>
        <w:numPr>
          <w:ilvl w:val="0"/>
          <w:numId w:val="2"/>
        </w:numPr>
        <w:tabs>
          <w:tab w:val="left" w:pos="1134"/>
        </w:tabs>
        <w:spacing w:line="240" w:lineRule="auto"/>
        <w:ind w:left="0"/>
        <w:jc w:val="both"/>
        <w:rPr>
          <w:szCs w:val="28"/>
        </w:rPr>
      </w:pPr>
      <w:r w:rsidRPr="00255180">
        <w:rPr>
          <w:szCs w:val="28"/>
        </w:rPr>
        <w:t xml:space="preserve">шифр группы; </w:t>
      </w:r>
    </w:p>
    <w:p w:rsidR="00517C92" w:rsidRPr="00255180" w:rsidRDefault="00517C92" w:rsidP="00255180">
      <w:pPr>
        <w:numPr>
          <w:ilvl w:val="0"/>
          <w:numId w:val="2"/>
        </w:numPr>
        <w:tabs>
          <w:tab w:val="left" w:pos="1134"/>
        </w:tabs>
        <w:spacing w:line="240" w:lineRule="auto"/>
        <w:ind w:left="0"/>
        <w:jc w:val="both"/>
        <w:rPr>
          <w:szCs w:val="28"/>
        </w:rPr>
      </w:pPr>
      <w:r w:rsidRPr="00255180">
        <w:rPr>
          <w:szCs w:val="28"/>
        </w:rPr>
        <w:t xml:space="preserve">инициалы, фамилия обучающегося;  </w:t>
      </w:r>
    </w:p>
    <w:p w:rsidR="00517C92" w:rsidRDefault="00517C92" w:rsidP="00255180">
      <w:pPr>
        <w:numPr>
          <w:ilvl w:val="0"/>
          <w:numId w:val="2"/>
        </w:numPr>
        <w:tabs>
          <w:tab w:val="left" w:pos="1134"/>
        </w:tabs>
        <w:spacing w:line="240" w:lineRule="auto"/>
        <w:ind w:left="0"/>
        <w:jc w:val="both"/>
        <w:rPr>
          <w:szCs w:val="28"/>
        </w:rPr>
      </w:pPr>
      <w:r w:rsidRPr="00255180">
        <w:rPr>
          <w:szCs w:val="28"/>
        </w:rPr>
        <w:t>должность, инициалы, фамилия руководителя (преподавателя).</w:t>
      </w:r>
    </w:p>
    <w:p w:rsidR="00750EC2" w:rsidRPr="00750EC2" w:rsidRDefault="00750EC2" w:rsidP="00750EC2">
      <w:pPr>
        <w:tabs>
          <w:tab w:val="left" w:pos="1134"/>
        </w:tabs>
        <w:spacing w:line="240" w:lineRule="auto"/>
        <w:jc w:val="both"/>
        <w:rPr>
          <w:b/>
          <w:i/>
          <w:szCs w:val="28"/>
        </w:rPr>
      </w:pPr>
      <w:r w:rsidRPr="00750EC2">
        <w:rPr>
          <w:b/>
          <w:i/>
          <w:szCs w:val="28"/>
        </w:rPr>
        <w:lastRenderedPageBreak/>
        <w:t>Для обучающихся по программам магистратуры указывают наименование факультета, на кафедре которого реализуется данное направление подготовки.</w:t>
      </w:r>
    </w:p>
    <w:p w:rsidR="00382535" w:rsidRPr="00255180" w:rsidRDefault="00382535" w:rsidP="00255180">
      <w:pPr>
        <w:pStyle w:val="Standard"/>
        <w:tabs>
          <w:tab w:val="left" w:pos="500"/>
          <w:tab w:val="left" w:pos="1134"/>
        </w:tabs>
        <w:ind w:firstLine="709"/>
        <w:jc w:val="both"/>
        <w:rPr>
          <w:sz w:val="28"/>
          <w:szCs w:val="28"/>
        </w:rPr>
      </w:pPr>
      <w:r w:rsidRPr="00255180">
        <w:rPr>
          <w:sz w:val="28"/>
          <w:szCs w:val="28"/>
        </w:rPr>
        <w:t>2. Содержание</w:t>
      </w:r>
    </w:p>
    <w:p w:rsidR="00382535" w:rsidRPr="00255180" w:rsidRDefault="00382535" w:rsidP="00255180">
      <w:pPr>
        <w:pStyle w:val="Standard"/>
        <w:tabs>
          <w:tab w:val="left" w:pos="500"/>
          <w:tab w:val="left" w:pos="1134"/>
        </w:tabs>
        <w:ind w:firstLine="709"/>
        <w:jc w:val="both"/>
        <w:rPr>
          <w:sz w:val="28"/>
          <w:szCs w:val="28"/>
        </w:rPr>
      </w:pPr>
      <w:r w:rsidRPr="00255180">
        <w:rPr>
          <w:sz w:val="28"/>
          <w:szCs w:val="28"/>
        </w:rPr>
        <w:t>В данном элементе приводятся заголовки всех структурных элементов.</w:t>
      </w:r>
    </w:p>
    <w:p w:rsidR="00382535" w:rsidRPr="00255180" w:rsidRDefault="00382535" w:rsidP="00255180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255180">
        <w:rPr>
          <w:sz w:val="28"/>
          <w:szCs w:val="28"/>
        </w:rPr>
        <w:t>3.Теоретическая часть</w:t>
      </w:r>
    </w:p>
    <w:p w:rsidR="00382535" w:rsidRPr="00255180" w:rsidRDefault="00382535" w:rsidP="00255180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255180">
        <w:rPr>
          <w:sz w:val="28"/>
          <w:szCs w:val="28"/>
        </w:rPr>
        <w:t>Содержание основной части определяется заданием и делится на разделы. Каждый раздел работы рекомендуется начинать с нового листа.</w:t>
      </w:r>
    </w:p>
    <w:p w:rsidR="00382535" w:rsidRPr="00255180" w:rsidRDefault="00382535" w:rsidP="00255180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255180">
        <w:rPr>
          <w:sz w:val="28"/>
          <w:szCs w:val="28"/>
        </w:rPr>
        <w:t>4. Перечень использованных информационных ресурсов.</w:t>
      </w:r>
    </w:p>
    <w:p w:rsidR="00382535" w:rsidRPr="00255180" w:rsidRDefault="00382535" w:rsidP="00255180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255180">
        <w:rPr>
          <w:sz w:val="28"/>
          <w:szCs w:val="28"/>
        </w:rPr>
        <w:t>Перечень использованных информационных ресурсов должен содержать перечень литературы, использованной при выполнении контрольной работы. Количество источников должно быть не менее 10</w:t>
      </w:r>
      <w:r w:rsidR="00AB0817" w:rsidRPr="00255180">
        <w:rPr>
          <w:sz w:val="28"/>
          <w:szCs w:val="28"/>
        </w:rPr>
        <w:t>, включая</w:t>
      </w:r>
      <w:r w:rsidRPr="00255180">
        <w:rPr>
          <w:sz w:val="28"/>
          <w:szCs w:val="28"/>
        </w:rPr>
        <w:t xml:space="preserve"> нормативн</w:t>
      </w:r>
      <w:r w:rsidR="00D43679" w:rsidRPr="00255180">
        <w:rPr>
          <w:sz w:val="28"/>
          <w:szCs w:val="28"/>
        </w:rPr>
        <w:t xml:space="preserve">ые </w:t>
      </w:r>
      <w:r w:rsidRPr="00255180">
        <w:rPr>
          <w:sz w:val="28"/>
          <w:szCs w:val="28"/>
        </w:rPr>
        <w:t>правовые акты.</w:t>
      </w:r>
      <w:r w:rsidR="005860CF" w:rsidRPr="00255180">
        <w:rPr>
          <w:sz w:val="28"/>
          <w:szCs w:val="28"/>
        </w:rPr>
        <w:t xml:space="preserve"> Нормативные правовые акты должны быть приведены в действующей редакции.</w:t>
      </w:r>
    </w:p>
    <w:p w:rsidR="00382535" w:rsidRPr="00255180" w:rsidRDefault="00382535" w:rsidP="00255180">
      <w:pPr>
        <w:pStyle w:val="Standard"/>
        <w:ind w:firstLine="709"/>
        <w:jc w:val="both"/>
        <w:rPr>
          <w:sz w:val="28"/>
          <w:szCs w:val="28"/>
        </w:rPr>
      </w:pPr>
      <w:r w:rsidRPr="00255180">
        <w:rPr>
          <w:sz w:val="28"/>
          <w:szCs w:val="28"/>
        </w:rPr>
        <w:t xml:space="preserve">При возникновении в процессе работы любых вопросов </w:t>
      </w:r>
      <w:r w:rsidR="002C341A">
        <w:rPr>
          <w:sz w:val="28"/>
          <w:szCs w:val="28"/>
        </w:rPr>
        <w:t>обучающийся</w:t>
      </w:r>
      <w:r w:rsidRPr="00255180">
        <w:rPr>
          <w:sz w:val="28"/>
          <w:szCs w:val="28"/>
        </w:rPr>
        <w:t xml:space="preserve"> может получить консультацию у преподавателя.</w:t>
      </w:r>
    </w:p>
    <w:p w:rsidR="00382535" w:rsidRPr="00255180" w:rsidRDefault="00382535" w:rsidP="00255180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 w:rsidRPr="00255180">
        <w:rPr>
          <w:szCs w:val="28"/>
        </w:rPr>
        <w:t>При выполнении контрольной работы необходимо использовать рекомендованную литературу, а также учитывать все изменения в законодательстве.</w:t>
      </w:r>
    </w:p>
    <w:p w:rsidR="00382535" w:rsidRPr="00255180" w:rsidRDefault="00382535" w:rsidP="00255180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 w:rsidRPr="00255180">
        <w:rPr>
          <w:szCs w:val="28"/>
        </w:rPr>
        <w:t xml:space="preserve">Кроме указанной литературы, </w:t>
      </w:r>
      <w:r w:rsidR="002C341A">
        <w:rPr>
          <w:szCs w:val="28"/>
        </w:rPr>
        <w:t xml:space="preserve">обучающиеся </w:t>
      </w:r>
      <w:r w:rsidRPr="00255180">
        <w:rPr>
          <w:szCs w:val="28"/>
        </w:rPr>
        <w:t xml:space="preserve">могут использовать учебники и учебные пособия для ВУЗов, изданные в последние годы, а также различные статьи из журналов и газет. </w:t>
      </w:r>
    </w:p>
    <w:p w:rsidR="003732DB" w:rsidRPr="00255180" w:rsidRDefault="003732DB" w:rsidP="00255180">
      <w:pPr>
        <w:spacing w:line="240" w:lineRule="auto"/>
        <w:jc w:val="both"/>
        <w:rPr>
          <w:szCs w:val="28"/>
        </w:rPr>
      </w:pPr>
      <w:r w:rsidRPr="00255180">
        <w:rPr>
          <w:szCs w:val="28"/>
        </w:rPr>
        <w:t>Контрольная работа выполняется в одном экземпляре, не допускается сдача одинаковых контрольных работ.</w:t>
      </w:r>
    </w:p>
    <w:p w:rsidR="003732DB" w:rsidRPr="00255180" w:rsidRDefault="003732DB" w:rsidP="00255180">
      <w:pPr>
        <w:spacing w:line="240" w:lineRule="auto"/>
        <w:jc w:val="both"/>
        <w:rPr>
          <w:szCs w:val="28"/>
        </w:rPr>
      </w:pPr>
      <w:r w:rsidRPr="00255180">
        <w:rPr>
          <w:szCs w:val="28"/>
        </w:rPr>
        <w:t xml:space="preserve">В процессе выполнения контрольной работы </w:t>
      </w:r>
      <w:r w:rsidR="002C341A">
        <w:rPr>
          <w:szCs w:val="28"/>
        </w:rPr>
        <w:t>обучающиеся</w:t>
      </w:r>
      <w:r w:rsidR="002C341A" w:rsidRPr="00255180">
        <w:rPr>
          <w:szCs w:val="28"/>
        </w:rPr>
        <w:t xml:space="preserve"> </w:t>
      </w:r>
      <w:r w:rsidRPr="00255180">
        <w:rPr>
          <w:szCs w:val="28"/>
        </w:rPr>
        <w:t xml:space="preserve">должны дать достаточно развернутые ответы на поставленные вопросы. При этом </w:t>
      </w:r>
      <w:r w:rsidR="002C341A">
        <w:rPr>
          <w:szCs w:val="28"/>
        </w:rPr>
        <w:t>обучающийся</w:t>
      </w:r>
      <w:r w:rsidRPr="00255180">
        <w:rPr>
          <w:szCs w:val="28"/>
        </w:rPr>
        <w:t xml:space="preserve"> должен помнить, что, излагая теоретический материал, необхо</w:t>
      </w:r>
      <w:r w:rsidR="00D000BF" w:rsidRPr="00255180">
        <w:rPr>
          <w:szCs w:val="28"/>
        </w:rPr>
        <w:t>димо увязывать его с актуальными практическими примерами из профессиональной деятельности</w:t>
      </w:r>
      <w:r w:rsidRPr="00255180">
        <w:rPr>
          <w:szCs w:val="28"/>
        </w:rPr>
        <w:t>.</w:t>
      </w:r>
    </w:p>
    <w:p w:rsidR="003732DB" w:rsidRPr="00255180" w:rsidRDefault="003732DB" w:rsidP="00255180">
      <w:pPr>
        <w:spacing w:line="240" w:lineRule="auto"/>
        <w:jc w:val="both"/>
        <w:rPr>
          <w:szCs w:val="28"/>
        </w:rPr>
      </w:pPr>
      <w:r w:rsidRPr="00255180">
        <w:rPr>
          <w:szCs w:val="28"/>
        </w:rPr>
        <w:t>Контрольная работа, содержащая вопросы, не соответствующие варианту</w:t>
      </w:r>
      <w:r w:rsidR="00D43679" w:rsidRPr="00255180">
        <w:rPr>
          <w:szCs w:val="28"/>
        </w:rPr>
        <w:t>,</w:t>
      </w:r>
      <w:r w:rsidRPr="00255180">
        <w:rPr>
          <w:szCs w:val="28"/>
        </w:rPr>
        <w:t xml:space="preserve"> или выполненная без учета вышеприведенных требований</w:t>
      </w:r>
      <w:r w:rsidR="00D43679" w:rsidRPr="00255180">
        <w:rPr>
          <w:szCs w:val="28"/>
        </w:rPr>
        <w:t>, к проверке</w:t>
      </w:r>
      <w:r w:rsidRPr="00255180">
        <w:rPr>
          <w:szCs w:val="28"/>
        </w:rPr>
        <w:t xml:space="preserve"> не принимается. </w:t>
      </w:r>
    </w:p>
    <w:p w:rsidR="005860CF" w:rsidRPr="00255180" w:rsidRDefault="003732DB" w:rsidP="00255180">
      <w:pPr>
        <w:spacing w:line="240" w:lineRule="auto"/>
        <w:jc w:val="both"/>
        <w:rPr>
          <w:szCs w:val="28"/>
        </w:rPr>
      </w:pPr>
      <w:r w:rsidRPr="00255180">
        <w:rPr>
          <w:szCs w:val="28"/>
        </w:rPr>
        <w:t xml:space="preserve">Если работа преподавателем возвращается на доработку, то исправив её, представляют и </w:t>
      </w:r>
      <w:r w:rsidR="005860CF" w:rsidRPr="00255180">
        <w:rPr>
          <w:szCs w:val="28"/>
        </w:rPr>
        <w:t>предыдущий вариант контрольной.</w:t>
      </w:r>
    </w:p>
    <w:p w:rsidR="003732DB" w:rsidRPr="00255180" w:rsidRDefault="003732DB" w:rsidP="00255180">
      <w:pPr>
        <w:spacing w:line="240" w:lineRule="auto"/>
        <w:jc w:val="both"/>
        <w:rPr>
          <w:szCs w:val="28"/>
        </w:rPr>
      </w:pPr>
      <w:r w:rsidRPr="00255180">
        <w:rPr>
          <w:szCs w:val="28"/>
        </w:rPr>
        <w:t xml:space="preserve">При выполнении контрольной работы </w:t>
      </w:r>
      <w:r w:rsidR="002C341A">
        <w:rPr>
          <w:szCs w:val="28"/>
        </w:rPr>
        <w:t>обучающийся</w:t>
      </w:r>
      <w:r w:rsidRPr="00255180">
        <w:rPr>
          <w:szCs w:val="28"/>
        </w:rPr>
        <w:t xml:space="preserve"> должен проработать основную литературу, предлагаемую в данных методических указаниях. Контрольная работа выполняется согласно учебному графику.</w:t>
      </w:r>
    </w:p>
    <w:p w:rsidR="00382535" w:rsidRPr="00255180" w:rsidRDefault="00382535" w:rsidP="00255180">
      <w:pPr>
        <w:spacing w:line="240" w:lineRule="auto"/>
        <w:jc w:val="both"/>
        <w:rPr>
          <w:szCs w:val="28"/>
        </w:rPr>
      </w:pPr>
      <w:r w:rsidRPr="00255180">
        <w:rPr>
          <w:szCs w:val="28"/>
        </w:rPr>
        <w:t xml:space="preserve">Выполненная контрольная работа сдается или высылается </w:t>
      </w:r>
      <w:r w:rsidR="002C341A">
        <w:rPr>
          <w:szCs w:val="28"/>
        </w:rPr>
        <w:t>обучающимся</w:t>
      </w:r>
      <w:r w:rsidR="002C341A" w:rsidRPr="00255180">
        <w:rPr>
          <w:szCs w:val="28"/>
        </w:rPr>
        <w:t xml:space="preserve"> </w:t>
      </w:r>
      <w:r w:rsidRPr="00255180">
        <w:rPr>
          <w:szCs w:val="28"/>
        </w:rPr>
        <w:t xml:space="preserve">в университет в межсессионный период в соответствии с учебным графиком. </w:t>
      </w:r>
      <w:r w:rsidR="002C341A">
        <w:rPr>
          <w:szCs w:val="28"/>
        </w:rPr>
        <w:t>Обучающиеся</w:t>
      </w:r>
      <w:r w:rsidR="002C341A" w:rsidRPr="00255180">
        <w:rPr>
          <w:szCs w:val="28"/>
        </w:rPr>
        <w:t xml:space="preserve"> </w:t>
      </w:r>
      <w:r w:rsidRPr="00255180">
        <w:rPr>
          <w:szCs w:val="28"/>
        </w:rPr>
        <w:t xml:space="preserve">должны ознакомиться с замечаниями и рекомендациями преподавателя по контрольной работе и доработать </w:t>
      </w:r>
      <w:r w:rsidR="00D000BF" w:rsidRPr="00255180">
        <w:rPr>
          <w:szCs w:val="28"/>
        </w:rPr>
        <w:t>их</w:t>
      </w:r>
      <w:r w:rsidRPr="00255180">
        <w:rPr>
          <w:szCs w:val="28"/>
        </w:rPr>
        <w:t>. Доработанная контрольная работа предъявляется преподавателю при сдаче промежуточной аттестации по дисциплине.</w:t>
      </w:r>
    </w:p>
    <w:p w:rsidR="001A782B" w:rsidRPr="00255180" w:rsidRDefault="005860CF" w:rsidP="00255180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 w:rsidRPr="00255180">
        <w:rPr>
          <w:szCs w:val="28"/>
        </w:rPr>
        <w:t>Контрольные работы, не соответствующие по содержанию и оформлению указанным выше требованиям, к рассмотрению не принимаются.</w:t>
      </w:r>
    </w:p>
    <w:p w:rsidR="001A782B" w:rsidRPr="00255180" w:rsidRDefault="001A782B" w:rsidP="00255180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szCs w:val="28"/>
        </w:rPr>
      </w:pPr>
    </w:p>
    <w:p w:rsidR="00D165ED" w:rsidRPr="00255180" w:rsidRDefault="00D165ED" w:rsidP="00255180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szCs w:val="28"/>
        </w:rPr>
      </w:pPr>
    </w:p>
    <w:p w:rsidR="005860CF" w:rsidRPr="00255180" w:rsidRDefault="005860CF" w:rsidP="00D42F85">
      <w:pPr>
        <w:shd w:val="clear" w:color="auto" w:fill="FFFFFF"/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</w:rPr>
      </w:pPr>
      <w:r w:rsidRPr="00255180">
        <w:rPr>
          <w:rFonts w:eastAsia="Times New Roman"/>
          <w:b/>
          <w:szCs w:val="28"/>
          <w:lang w:eastAsia="zh-CN"/>
        </w:rPr>
        <w:t xml:space="preserve">Порядок выбора </w:t>
      </w:r>
      <w:r w:rsidR="00750EC2">
        <w:rPr>
          <w:rFonts w:eastAsia="Times New Roman"/>
          <w:b/>
          <w:szCs w:val="28"/>
          <w:lang w:eastAsia="zh-CN"/>
        </w:rPr>
        <w:t>варианта</w:t>
      </w:r>
      <w:r w:rsidRPr="00255180">
        <w:rPr>
          <w:rFonts w:eastAsia="Times New Roman"/>
          <w:b/>
          <w:szCs w:val="28"/>
          <w:lang w:eastAsia="zh-CN"/>
        </w:rPr>
        <w:t xml:space="preserve"> контрольной работы</w:t>
      </w:r>
    </w:p>
    <w:p w:rsidR="00750EC2" w:rsidRDefault="00750EC2" w:rsidP="00D80BD4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szCs w:val="28"/>
        </w:rPr>
      </w:pPr>
    </w:p>
    <w:p w:rsidR="00D80BD4" w:rsidRDefault="00D80BD4" w:rsidP="00D80BD4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 w:rsidRPr="00D80BD4">
        <w:rPr>
          <w:szCs w:val="28"/>
        </w:rPr>
        <w:t xml:space="preserve">Контрольная работа выполняется по вариантам. </w:t>
      </w:r>
      <w:r>
        <w:rPr>
          <w:szCs w:val="28"/>
        </w:rPr>
        <w:t>Порядок выбора обучающимся</w:t>
      </w:r>
      <w:r w:rsidRPr="00D80BD4">
        <w:rPr>
          <w:szCs w:val="28"/>
        </w:rPr>
        <w:t xml:space="preserve"> варианта и содержание заданий контрольной работы определяется преподавателем</w:t>
      </w:r>
      <w:r>
        <w:rPr>
          <w:szCs w:val="28"/>
        </w:rPr>
        <w:t xml:space="preserve">. </w:t>
      </w:r>
      <w:r w:rsidR="005860CF" w:rsidRPr="00255180">
        <w:rPr>
          <w:szCs w:val="28"/>
        </w:rPr>
        <w:t xml:space="preserve">Контрольная работа </w:t>
      </w:r>
      <w:r>
        <w:rPr>
          <w:szCs w:val="28"/>
        </w:rPr>
        <w:t>может состоять исключительно</w:t>
      </w:r>
      <w:r w:rsidR="005860CF" w:rsidRPr="00255180">
        <w:rPr>
          <w:szCs w:val="28"/>
        </w:rPr>
        <w:t xml:space="preserve"> из теоретической части</w:t>
      </w:r>
      <w:r>
        <w:rPr>
          <w:szCs w:val="28"/>
        </w:rPr>
        <w:t xml:space="preserve"> или включать практикоориентированные задания.</w:t>
      </w:r>
    </w:p>
    <w:p w:rsidR="00D80BD4" w:rsidRPr="00D80BD4" w:rsidRDefault="00D80BD4" w:rsidP="00D80BD4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 w:rsidRPr="00D80BD4">
        <w:rPr>
          <w:szCs w:val="28"/>
        </w:rPr>
        <w:t xml:space="preserve">Вариант </w:t>
      </w:r>
      <w:r>
        <w:rPr>
          <w:szCs w:val="28"/>
        </w:rPr>
        <w:t>контрольной работы может, например,</w:t>
      </w:r>
      <w:r w:rsidRPr="00D80BD4">
        <w:rPr>
          <w:szCs w:val="28"/>
        </w:rPr>
        <w:t xml:space="preserve"> определя</w:t>
      </w:r>
      <w:r>
        <w:rPr>
          <w:szCs w:val="28"/>
        </w:rPr>
        <w:t>ться</w:t>
      </w:r>
      <w:r w:rsidRPr="00D80BD4">
        <w:rPr>
          <w:szCs w:val="28"/>
        </w:rPr>
        <w:t xml:space="preserve"> по начальной букве фамилии. Студенты, фамилии которых начинаются с букв:</w:t>
      </w:r>
    </w:p>
    <w:p w:rsidR="00D80BD4" w:rsidRPr="00D80BD4" w:rsidRDefault="00D80BD4" w:rsidP="00D80BD4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 w:rsidRPr="00D80BD4">
        <w:rPr>
          <w:szCs w:val="28"/>
        </w:rPr>
        <w:t xml:space="preserve">«А», «Б», «В» </w:t>
      </w:r>
      <w:r>
        <w:rPr>
          <w:szCs w:val="28"/>
        </w:rPr>
        <w:t>—</w:t>
      </w:r>
      <w:r w:rsidRPr="00D80BD4">
        <w:rPr>
          <w:szCs w:val="28"/>
        </w:rPr>
        <w:t xml:space="preserve"> I вариант;</w:t>
      </w:r>
    </w:p>
    <w:p w:rsidR="00D80BD4" w:rsidRPr="00D80BD4" w:rsidRDefault="00D80BD4" w:rsidP="00D80BD4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 w:rsidRPr="00D80BD4">
        <w:rPr>
          <w:szCs w:val="28"/>
        </w:rPr>
        <w:t xml:space="preserve">«Г», «Д», «Е», «Ё» </w:t>
      </w:r>
      <w:r>
        <w:rPr>
          <w:szCs w:val="28"/>
        </w:rPr>
        <w:t>—</w:t>
      </w:r>
      <w:r w:rsidRPr="00D80BD4">
        <w:rPr>
          <w:szCs w:val="28"/>
        </w:rPr>
        <w:t xml:space="preserve"> II вариант;</w:t>
      </w:r>
    </w:p>
    <w:p w:rsidR="00D80BD4" w:rsidRPr="00D80BD4" w:rsidRDefault="00D80BD4" w:rsidP="00D80BD4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 w:rsidRPr="00D80BD4">
        <w:rPr>
          <w:szCs w:val="28"/>
        </w:rPr>
        <w:t xml:space="preserve">«Ж», «З», «И», «Й» </w:t>
      </w:r>
      <w:r>
        <w:rPr>
          <w:szCs w:val="28"/>
        </w:rPr>
        <w:t>—</w:t>
      </w:r>
      <w:r w:rsidRPr="00D80BD4">
        <w:rPr>
          <w:szCs w:val="28"/>
        </w:rPr>
        <w:t xml:space="preserve"> III вариант;</w:t>
      </w:r>
    </w:p>
    <w:p w:rsidR="00D80BD4" w:rsidRPr="00D80BD4" w:rsidRDefault="00D80BD4" w:rsidP="00D80BD4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 w:rsidRPr="00D80BD4">
        <w:rPr>
          <w:szCs w:val="28"/>
        </w:rPr>
        <w:t xml:space="preserve">«К», «Л», «М» </w:t>
      </w:r>
      <w:r>
        <w:rPr>
          <w:szCs w:val="28"/>
        </w:rPr>
        <w:t>—</w:t>
      </w:r>
      <w:r w:rsidRPr="00D80BD4">
        <w:rPr>
          <w:szCs w:val="28"/>
        </w:rPr>
        <w:t xml:space="preserve"> IV вариант;</w:t>
      </w:r>
    </w:p>
    <w:p w:rsidR="00D80BD4" w:rsidRPr="00D80BD4" w:rsidRDefault="00D80BD4" w:rsidP="00D80BD4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 w:rsidRPr="00D80BD4">
        <w:rPr>
          <w:szCs w:val="28"/>
        </w:rPr>
        <w:t xml:space="preserve">«Н», «О», «П» </w:t>
      </w:r>
      <w:r>
        <w:rPr>
          <w:szCs w:val="28"/>
        </w:rPr>
        <w:t>—</w:t>
      </w:r>
      <w:r w:rsidRPr="00D80BD4">
        <w:rPr>
          <w:szCs w:val="28"/>
        </w:rPr>
        <w:t xml:space="preserve"> V вариант;</w:t>
      </w:r>
    </w:p>
    <w:p w:rsidR="00D80BD4" w:rsidRPr="00D80BD4" w:rsidRDefault="00D80BD4" w:rsidP="00D80BD4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 w:rsidRPr="00D80BD4">
        <w:rPr>
          <w:szCs w:val="28"/>
        </w:rPr>
        <w:t xml:space="preserve">«Р», «С», «Т» </w:t>
      </w:r>
      <w:r>
        <w:rPr>
          <w:szCs w:val="28"/>
        </w:rPr>
        <w:t>—</w:t>
      </w:r>
      <w:r w:rsidRPr="00D80BD4">
        <w:rPr>
          <w:szCs w:val="28"/>
        </w:rPr>
        <w:t xml:space="preserve"> VI вариант;</w:t>
      </w:r>
    </w:p>
    <w:p w:rsidR="00D80BD4" w:rsidRPr="00D80BD4" w:rsidRDefault="00D80BD4" w:rsidP="00D80BD4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 w:rsidRPr="00D80BD4">
        <w:rPr>
          <w:szCs w:val="28"/>
        </w:rPr>
        <w:t xml:space="preserve">«У», «Ф», «Х» </w:t>
      </w:r>
      <w:r>
        <w:rPr>
          <w:szCs w:val="28"/>
        </w:rPr>
        <w:t>—</w:t>
      </w:r>
      <w:r w:rsidRPr="00D80BD4">
        <w:rPr>
          <w:szCs w:val="28"/>
        </w:rPr>
        <w:t xml:space="preserve"> VII вариант;</w:t>
      </w:r>
    </w:p>
    <w:p w:rsidR="00D80BD4" w:rsidRPr="00D80BD4" w:rsidRDefault="00D80BD4" w:rsidP="00D80BD4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 w:rsidRPr="00D80BD4">
        <w:rPr>
          <w:szCs w:val="28"/>
        </w:rPr>
        <w:t xml:space="preserve">«Ц», «Ч», «Ш» </w:t>
      </w:r>
      <w:r>
        <w:rPr>
          <w:szCs w:val="28"/>
        </w:rPr>
        <w:t>—</w:t>
      </w:r>
      <w:r w:rsidRPr="00D80BD4">
        <w:rPr>
          <w:szCs w:val="28"/>
        </w:rPr>
        <w:t xml:space="preserve"> VIII вариант;</w:t>
      </w:r>
    </w:p>
    <w:p w:rsidR="00D80BD4" w:rsidRPr="00D80BD4" w:rsidRDefault="00C47D8F" w:rsidP="00D80BD4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>
        <w:rPr>
          <w:szCs w:val="28"/>
        </w:rPr>
        <w:t>«Щ»,</w:t>
      </w:r>
      <w:r w:rsidRPr="00C47D8F">
        <w:rPr>
          <w:szCs w:val="28"/>
        </w:rPr>
        <w:t xml:space="preserve"> </w:t>
      </w:r>
      <w:r w:rsidRPr="00D80BD4">
        <w:rPr>
          <w:szCs w:val="28"/>
        </w:rPr>
        <w:t>«Э»</w:t>
      </w:r>
      <w:r>
        <w:rPr>
          <w:szCs w:val="28"/>
        </w:rPr>
        <w:t xml:space="preserve"> </w:t>
      </w:r>
      <w:r w:rsidR="00D80BD4">
        <w:rPr>
          <w:szCs w:val="28"/>
        </w:rPr>
        <w:t>—</w:t>
      </w:r>
      <w:r w:rsidR="00D80BD4" w:rsidRPr="00D80BD4">
        <w:rPr>
          <w:szCs w:val="28"/>
        </w:rPr>
        <w:t xml:space="preserve"> IХ вариант;</w:t>
      </w:r>
    </w:p>
    <w:p w:rsidR="00D80BD4" w:rsidRDefault="00D80BD4" w:rsidP="00D80BD4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 w:rsidRPr="00D80BD4">
        <w:rPr>
          <w:szCs w:val="28"/>
        </w:rPr>
        <w:t xml:space="preserve">«Ю», «Я» </w:t>
      </w:r>
      <w:r>
        <w:rPr>
          <w:szCs w:val="28"/>
        </w:rPr>
        <w:t>—</w:t>
      </w:r>
      <w:r w:rsidRPr="00D80BD4">
        <w:rPr>
          <w:szCs w:val="28"/>
        </w:rPr>
        <w:t xml:space="preserve"> Х вариант.</w:t>
      </w:r>
    </w:p>
    <w:p w:rsidR="00D80BD4" w:rsidRDefault="00D80BD4" w:rsidP="00D80BD4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>
        <w:rPr>
          <w:szCs w:val="28"/>
        </w:rPr>
        <w:t>Вариант контрольной работы может также зависеть от</w:t>
      </w:r>
      <w:r w:rsidRPr="00D80BD4">
        <w:rPr>
          <w:szCs w:val="28"/>
        </w:rPr>
        <w:t xml:space="preserve"> </w:t>
      </w:r>
      <w:r w:rsidRPr="00255180">
        <w:rPr>
          <w:szCs w:val="28"/>
        </w:rPr>
        <w:t>последней цифр</w:t>
      </w:r>
      <w:r>
        <w:rPr>
          <w:szCs w:val="28"/>
        </w:rPr>
        <w:t>ы</w:t>
      </w:r>
      <w:r w:rsidRPr="00255180">
        <w:rPr>
          <w:szCs w:val="28"/>
        </w:rPr>
        <w:t xml:space="preserve"> номера зачетной книжки.</w:t>
      </w:r>
    </w:p>
    <w:p w:rsidR="00D80BD4" w:rsidRPr="00D80BD4" w:rsidRDefault="00D80BD4" w:rsidP="00D80BD4">
      <w:pPr>
        <w:spacing w:line="240" w:lineRule="auto"/>
        <w:jc w:val="both"/>
        <w:rPr>
          <w:szCs w:val="28"/>
        </w:rPr>
      </w:pPr>
      <w:r w:rsidRPr="00D80BD4">
        <w:rPr>
          <w:szCs w:val="28"/>
        </w:rPr>
        <w:t>Варианты задани</w:t>
      </w:r>
      <w:r>
        <w:rPr>
          <w:szCs w:val="28"/>
        </w:rPr>
        <w:t>й</w:t>
      </w:r>
      <w:r w:rsidRPr="00D80BD4">
        <w:rPr>
          <w:szCs w:val="28"/>
        </w:rPr>
        <w:t xml:space="preserve"> и критерии оценивания контрольной работы для заочной формы обучения по дисциплине </w:t>
      </w:r>
      <w:r>
        <w:rPr>
          <w:szCs w:val="28"/>
        </w:rPr>
        <w:t xml:space="preserve">более подробно </w:t>
      </w:r>
      <w:r w:rsidRPr="00D80BD4">
        <w:rPr>
          <w:szCs w:val="28"/>
        </w:rPr>
        <w:t>представлены в оценочных материалах (оценочных средствах) для проведения текущего контроля и промежуточной аттестации по дисциплине.</w:t>
      </w:r>
    </w:p>
    <w:p w:rsidR="00D80BD4" w:rsidRDefault="00D80BD4" w:rsidP="00255180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szCs w:val="28"/>
        </w:rPr>
      </w:pPr>
    </w:p>
    <w:p w:rsidR="00FE2E33" w:rsidRDefault="003035FB" w:rsidP="004915D1">
      <w:pPr>
        <w:spacing w:line="240" w:lineRule="auto"/>
        <w:ind w:firstLine="0"/>
        <w:jc w:val="right"/>
        <w:rPr>
          <w:szCs w:val="28"/>
        </w:rPr>
      </w:pPr>
      <w:r>
        <w:rPr>
          <w:szCs w:val="28"/>
        </w:rPr>
        <w:br w:type="page"/>
      </w:r>
      <w:r w:rsidR="00D165ED" w:rsidRPr="003C0EAC">
        <w:rPr>
          <w:szCs w:val="28"/>
        </w:rPr>
        <w:lastRenderedPageBreak/>
        <w:t>Приложение</w:t>
      </w:r>
    </w:p>
    <w:p w:rsidR="004915D1" w:rsidRPr="003C0EAC" w:rsidRDefault="004915D1" w:rsidP="004915D1">
      <w:pPr>
        <w:spacing w:line="240" w:lineRule="auto"/>
        <w:ind w:firstLine="0"/>
        <w:jc w:val="right"/>
        <w:rPr>
          <w:szCs w:val="28"/>
        </w:rPr>
      </w:pPr>
    </w:p>
    <w:p w:rsidR="00FE2E33" w:rsidRPr="003C0EAC" w:rsidRDefault="00FE2E33" w:rsidP="00FE2E33">
      <w:pPr>
        <w:spacing w:line="240" w:lineRule="auto"/>
        <w:ind w:firstLine="0"/>
        <w:jc w:val="center"/>
        <w:rPr>
          <w:b/>
          <w:szCs w:val="28"/>
        </w:rPr>
      </w:pPr>
      <w:r w:rsidRPr="003C0EAC">
        <w:rPr>
          <w:b/>
          <w:szCs w:val="28"/>
        </w:rPr>
        <w:t>Форма титульного листа контрольной работ</w:t>
      </w:r>
      <w:r w:rsidR="00D42F85">
        <w:rPr>
          <w:b/>
          <w:szCs w:val="28"/>
        </w:rPr>
        <w:t>ы</w:t>
      </w:r>
    </w:p>
    <w:p w:rsidR="00D165ED" w:rsidRPr="003C0EAC" w:rsidRDefault="00D165ED" w:rsidP="00FE2E33">
      <w:pPr>
        <w:spacing w:line="240" w:lineRule="auto"/>
        <w:ind w:firstLine="0"/>
        <w:jc w:val="center"/>
        <w:rPr>
          <w:b/>
          <w:szCs w:val="28"/>
        </w:rPr>
      </w:pPr>
    </w:p>
    <w:p w:rsidR="00290F57" w:rsidRPr="003C0EAC" w:rsidRDefault="00747DE7" w:rsidP="00290F57">
      <w:pPr>
        <w:spacing w:after="17" w:line="259" w:lineRule="auto"/>
        <w:ind w:left="39" w:firstLine="0"/>
        <w:jc w:val="center"/>
        <w:rPr>
          <w:rFonts w:ascii="Calibri" w:hAnsi="Calibri" w:cs="Calibri"/>
          <w:sz w:val="22"/>
          <w:lang w:eastAsia="ru-RU"/>
        </w:rPr>
      </w:pPr>
      <w:r>
        <w:rPr>
          <w:rFonts w:ascii="Calibri" w:hAnsi="Calibri" w:cs="Calibri"/>
          <w:noProof/>
          <w:sz w:val="22"/>
          <w:lang w:eastAsia="ru-RU"/>
        </w:rPr>
        <w:pict>
          <v:shape id="Picture 845" o:spid="_x0000_i1026" type="#_x0000_t75" style="width:47.3pt;height:47.3pt;visibility:visible">
            <v:imagedata r:id="rId9" o:title=""/>
          </v:shape>
        </w:pict>
      </w:r>
      <w:r w:rsidR="00290F57" w:rsidRPr="003C0EAC">
        <w:rPr>
          <w:rFonts w:eastAsia="Times New Roman"/>
          <w:sz w:val="16"/>
          <w:lang w:eastAsia="ru-RU"/>
        </w:rPr>
        <w:t xml:space="preserve"> </w:t>
      </w:r>
    </w:p>
    <w:p w:rsidR="00290F57" w:rsidRPr="003C0EAC" w:rsidRDefault="00290F57" w:rsidP="00290F57">
      <w:pPr>
        <w:spacing w:after="96" w:line="249" w:lineRule="auto"/>
        <w:ind w:left="294" w:right="286" w:hanging="10"/>
        <w:jc w:val="center"/>
        <w:rPr>
          <w:rFonts w:ascii="Calibri" w:hAnsi="Calibri" w:cs="Calibri"/>
          <w:sz w:val="22"/>
          <w:lang w:eastAsia="ru-RU"/>
        </w:rPr>
      </w:pPr>
      <w:r w:rsidRPr="003C0EAC">
        <w:rPr>
          <w:rFonts w:eastAsia="Times New Roman"/>
          <w:sz w:val="22"/>
          <w:lang w:eastAsia="ru-RU"/>
        </w:rPr>
        <w:t>МИНИСТЕРСТВО НАУКИ И ВЫСШЕГО ОБРАЗОВАНИЯ РОССИЙСКОЙ ФЕДЕРАЦИИ</w:t>
      </w:r>
      <w:r w:rsidRPr="003C0EAC">
        <w:rPr>
          <w:rFonts w:eastAsia="Times New Roman"/>
          <w:b/>
          <w:sz w:val="22"/>
          <w:lang w:eastAsia="ru-RU"/>
        </w:rPr>
        <w:t xml:space="preserve">  </w:t>
      </w:r>
    </w:p>
    <w:p w:rsidR="00290F57" w:rsidRPr="003C0EAC" w:rsidRDefault="00290F57" w:rsidP="00290F57">
      <w:pPr>
        <w:keepNext/>
        <w:keepLines/>
        <w:spacing w:after="13" w:line="248" w:lineRule="auto"/>
        <w:ind w:left="527" w:right="508" w:hanging="10"/>
        <w:jc w:val="center"/>
        <w:outlineLvl w:val="1"/>
        <w:rPr>
          <w:rFonts w:eastAsia="Times New Roman"/>
          <w:b/>
          <w:sz w:val="24"/>
          <w:szCs w:val="24"/>
          <w:lang w:eastAsia="ru-RU"/>
        </w:rPr>
      </w:pPr>
      <w:r w:rsidRPr="003C0EAC">
        <w:rPr>
          <w:rFonts w:eastAsia="Times New Roman"/>
          <w:b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«ДОНСКОЙ ГОСУДАРСТВЕННЫЙ ТЕХНИЧЕСКИЙ УНИВЕРСИТЕТ» (ДГТУ) </w:t>
      </w:r>
    </w:p>
    <w:p w:rsidR="00290F57" w:rsidRPr="003C0EAC" w:rsidRDefault="00290F57" w:rsidP="00290F57">
      <w:pPr>
        <w:spacing w:line="259" w:lineRule="auto"/>
        <w:ind w:firstLine="0"/>
        <w:rPr>
          <w:rFonts w:eastAsia="Times New Roman"/>
          <w:sz w:val="24"/>
          <w:lang w:eastAsia="ru-RU"/>
        </w:rPr>
      </w:pPr>
      <w:r w:rsidRPr="003C0EAC">
        <w:rPr>
          <w:rFonts w:eastAsia="Times New Roman"/>
          <w:sz w:val="24"/>
          <w:lang w:eastAsia="ru-RU"/>
        </w:rPr>
        <w:t xml:space="preserve"> </w:t>
      </w:r>
    </w:p>
    <w:p w:rsidR="00290F57" w:rsidRPr="003C0EAC" w:rsidRDefault="00290F57" w:rsidP="00290F57">
      <w:pPr>
        <w:spacing w:line="259" w:lineRule="auto"/>
        <w:ind w:firstLine="0"/>
        <w:rPr>
          <w:rFonts w:eastAsia="Times New Roman"/>
          <w:sz w:val="24"/>
          <w:lang w:eastAsia="ru-RU"/>
        </w:rPr>
      </w:pPr>
    </w:p>
    <w:p w:rsidR="00290F57" w:rsidRPr="003C0EAC" w:rsidRDefault="00290F57" w:rsidP="00290F57">
      <w:pPr>
        <w:spacing w:line="259" w:lineRule="auto"/>
        <w:ind w:firstLine="0"/>
        <w:rPr>
          <w:rFonts w:ascii="Calibri" w:hAnsi="Calibri" w:cs="Calibri"/>
          <w:sz w:val="22"/>
          <w:lang w:eastAsia="ru-RU"/>
        </w:rPr>
      </w:pPr>
    </w:p>
    <w:p w:rsidR="00E44528" w:rsidRPr="003C0EAC" w:rsidRDefault="00290F57" w:rsidP="00E44528">
      <w:pPr>
        <w:spacing w:after="13" w:line="249" w:lineRule="auto"/>
        <w:ind w:left="3" w:right="1019" w:hanging="3"/>
        <w:rPr>
          <w:rFonts w:eastAsia="Times New Roman"/>
          <w:sz w:val="24"/>
          <w:lang w:eastAsia="ru-RU"/>
        </w:rPr>
      </w:pPr>
      <w:r w:rsidRPr="003C0EAC">
        <w:rPr>
          <w:rFonts w:eastAsia="Times New Roman"/>
          <w:sz w:val="24"/>
          <w:lang w:eastAsia="ru-RU"/>
        </w:rPr>
        <w:t>Факультет  «_______________________________________________________»</w:t>
      </w:r>
    </w:p>
    <w:p w:rsidR="00290F57" w:rsidRPr="003C0EAC" w:rsidRDefault="00290F57" w:rsidP="00E44528">
      <w:pPr>
        <w:spacing w:after="13" w:line="249" w:lineRule="auto"/>
        <w:ind w:left="3" w:right="1019" w:hanging="3"/>
        <w:jc w:val="center"/>
        <w:rPr>
          <w:rFonts w:ascii="Calibri" w:hAnsi="Calibri" w:cs="Calibri"/>
          <w:sz w:val="22"/>
          <w:lang w:eastAsia="ru-RU"/>
        </w:rPr>
      </w:pPr>
      <w:r w:rsidRPr="003C0EAC">
        <w:rPr>
          <w:rFonts w:eastAsia="Times New Roman"/>
          <w:sz w:val="18"/>
          <w:lang w:eastAsia="ru-RU"/>
        </w:rPr>
        <w:t>наименование факультета</w:t>
      </w:r>
    </w:p>
    <w:p w:rsidR="00290F57" w:rsidRPr="003C0EAC" w:rsidRDefault="00290F57" w:rsidP="00290F57">
      <w:pPr>
        <w:spacing w:after="13" w:line="249" w:lineRule="auto"/>
        <w:ind w:left="3" w:right="15" w:hanging="3"/>
        <w:rPr>
          <w:rFonts w:ascii="Calibri" w:hAnsi="Calibri" w:cs="Calibri"/>
          <w:sz w:val="22"/>
          <w:lang w:eastAsia="ru-RU"/>
        </w:rPr>
      </w:pPr>
      <w:r w:rsidRPr="003C0EAC">
        <w:rPr>
          <w:rFonts w:eastAsia="Times New Roman"/>
          <w:sz w:val="24"/>
          <w:lang w:eastAsia="ru-RU"/>
        </w:rPr>
        <w:t xml:space="preserve">Кафедра  «_________________________________________________________» </w:t>
      </w:r>
    </w:p>
    <w:p w:rsidR="00290F57" w:rsidRPr="003C0EAC" w:rsidRDefault="00290F57" w:rsidP="00290F57">
      <w:pPr>
        <w:tabs>
          <w:tab w:val="center" w:pos="709"/>
          <w:tab w:val="center" w:pos="1416"/>
          <w:tab w:val="center" w:pos="2124"/>
          <w:tab w:val="center" w:pos="2833"/>
          <w:tab w:val="center" w:pos="4441"/>
        </w:tabs>
        <w:spacing w:line="259" w:lineRule="auto"/>
        <w:ind w:firstLine="0"/>
        <w:rPr>
          <w:rFonts w:ascii="Calibri" w:hAnsi="Calibri" w:cs="Calibri"/>
          <w:sz w:val="22"/>
          <w:lang w:eastAsia="ru-RU"/>
        </w:rPr>
      </w:pPr>
      <w:r w:rsidRPr="003C0EAC">
        <w:rPr>
          <w:rFonts w:eastAsia="Times New Roman"/>
          <w:sz w:val="24"/>
          <w:lang w:eastAsia="ru-RU"/>
        </w:rPr>
        <w:t xml:space="preserve"> </w:t>
      </w:r>
      <w:r w:rsidRPr="003C0EAC">
        <w:rPr>
          <w:rFonts w:eastAsia="Times New Roman"/>
          <w:sz w:val="24"/>
          <w:lang w:eastAsia="ru-RU"/>
        </w:rPr>
        <w:tab/>
        <w:t xml:space="preserve"> </w:t>
      </w:r>
      <w:r w:rsidRPr="003C0EAC">
        <w:rPr>
          <w:rFonts w:eastAsia="Times New Roman"/>
          <w:sz w:val="24"/>
          <w:lang w:eastAsia="ru-RU"/>
        </w:rPr>
        <w:tab/>
        <w:t xml:space="preserve"> </w:t>
      </w:r>
      <w:r w:rsidRPr="003C0EAC">
        <w:rPr>
          <w:rFonts w:eastAsia="Times New Roman"/>
          <w:sz w:val="24"/>
          <w:lang w:eastAsia="ru-RU"/>
        </w:rPr>
        <w:tab/>
        <w:t xml:space="preserve"> </w:t>
      </w:r>
      <w:r w:rsidRPr="003C0EAC">
        <w:rPr>
          <w:rFonts w:eastAsia="Times New Roman"/>
          <w:sz w:val="24"/>
          <w:lang w:eastAsia="ru-RU"/>
        </w:rPr>
        <w:tab/>
        <w:t xml:space="preserve"> </w:t>
      </w:r>
      <w:r w:rsidRPr="003C0EAC">
        <w:rPr>
          <w:rFonts w:eastAsia="Times New Roman"/>
          <w:sz w:val="24"/>
          <w:lang w:eastAsia="ru-RU"/>
        </w:rPr>
        <w:tab/>
      </w:r>
      <w:r w:rsidRPr="003C0EAC">
        <w:rPr>
          <w:rFonts w:eastAsia="Times New Roman"/>
          <w:sz w:val="18"/>
          <w:lang w:eastAsia="ru-RU"/>
        </w:rPr>
        <w:t xml:space="preserve">наименование кафедры </w:t>
      </w:r>
    </w:p>
    <w:p w:rsidR="00290F57" w:rsidRPr="003C0EAC" w:rsidRDefault="00290F57" w:rsidP="00290F57">
      <w:pPr>
        <w:spacing w:after="16" w:line="259" w:lineRule="auto"/>
        <w:ind w:firstLine="0"/>
        <w:rPr>
          <w:rFonts w:ascii="Calibri" w:hAnsi="Calibri" w:cs="Calibri"/>
          <w:sz w:val="22"/>
          <w:lang w:eastAsia="ru-RU"/>
        </w:rPr>
      </w:pPr>
      <w:r w:rsidRPr="003C0EAC">
        <w:rPr>
          <w:rFonts w:eastAsia="Times New Roman"/>
          <w:sz w:val="24"/>
          <w:lang w:eastAsia="ru-RU"/>
        </w:rPr>
        <w:t xml:space="preserve"> </w:t>
      </w:r>
    </w:p>
    <w:p w:rsidR="00290F57" w:rsidRPr="003C0EAC" w:rsidRDefault="00290F57" w:rsidP="00290F57">
      <w:pPr>
        <w:spacing w:line="259" w:lineRule="auto"/>
        <w:ind w:left="71" w:firstLine="0"/>
        <w:jc w:val="center"/>
        <w:rPr>
          <w:rFonts w:ascii="Calibri" w:hAnsi="Calibri" w:cs="Calibri"/>
          <w:sz w:val="22"/>
          <w:lang w:eastAsia="ru-RU"/>
        </w:rPr>
      </w:pPr>
      <w:r w:rsidRPr="003C0EAC">
        <w:rPr>
          <w:rFonts w:eastAsia="Times New Roman"/>
          <w:b/>
          <w:lang w:eastAsia="ru-RU"/>
        </w:rPr>
        <w:t xml:space="preserve"> </w:t>
      </w:r>
    </w:p>
    <w:p w:rsidR="00290F57" w:rsidRPr="003C0EAC" w:rsidRDefault="00290F57" w:rsidP="00290F57">
      <w:pPr>
        <w:spacing w:line="259" w:lineRule="auto"/>
        <w:ind w:left="71" w:firstLine="0"/>
        <w:jc w:val="center"/>
        <w:rPr>
          <w:rFonts w:ascii="Calibri" w:hAnsi="Calibri" w:cs="Calibri"/>
          <w:sz w:val="22"/>
          <w:lang w:eastAsia="ru-RU"/>
        </w:rPr>
      </w:pPr>
      <w:r w:rsidRPr="003C0EAC">
        <w:rPr>
          <w:rFonts w:eastAsia="Times New Roman"/>
          <w:b/>
          <w:lang w:eastAsia="ru-RU"/>
        </w:rPr>
        <w:t xml:space="preserve"> </w:t>
      </w:r>
    </w:p>
    <w:p w:rsidR="00290F57" w:rsidRPr="003C0EAC" w:rsidRDefault="00290F57" w:rsidP="00290F57">
      <w:pPr>
        <w:keepNext/>
        <w:keepLines/>
        <w:spacing w:after="13" w:line="248" w:lineRule="auto"/>
        <w:ind w:left="527" w:right="518" w:hanging="10"/>
        <w:jc w:val="center"/>
        <w:outlineLvl w:val="1"/>
        <w:rPr>
          <w:rFonts w:eastAsia="Times New Roman"/>
          <w:b/>
          <w:lang w:eastAsia="ru-RU"/>
        </w:rPr>
      </w:pPr>
      <w:r w:rsidRPr="003C0EAC">
        <w:rPr>
          <w:rFonts w:eastAsia="Times New Roman"/>
          <w:b/>
          <w:lang w:eastAsia="ru-RU"/>
        </w:rPr>
        <w:t xml:space="preserve">КОНТРОЛЬНАЯ РАБОТА </w:t>
      </w:r>
    </w:p>
    <w:p w:rsidR="00290F57" w:rsidRPr="003C0EAC" w:rsidRDefault="00290F57" w:rsidP="00290F57">
      <w:pPr>
        <w:spacing w:line="259" w:lineRule="auto"/>
        <w:ind w:firstLine="0"/>
        <w:rPr>
          <w:rFonts w:ascii="Calibri" w:hAnsi="Calibri" w:cs="Calibri"/>
          <w:sz w:val="22"/>
          <w:lang w:eastAsia="ru-RU"/>
        </w:rPr>
      </w:pPr>
      <w:r w:rsidRPr="003C0EAC">
        <w:rPr>
          <w:rFonts w:eastAsia="Times New Roman"/>
          <w:lang w:eastAsia="ru-RU"/>
        </w:rPr>
        <w:t xml:space="preserve"> </w:t>
      </w:r>
    </w:p>
    <w:p w:rsidR="00290F57" w:rsidRPr="003C0EAC" w:rsidRDefault="00290F57" w:rsidP="00290F57">
      <w:pPr>
        <w:spacing w:after="13" w:line="249" w:lineRule="auto"/>
        <w:ind w:left="3" w:right="15" w:hanging="3"/>
        <w:rPr>
          <w:rFonts w:ascii="Calibri" w:hAnsi="Calibri" w:cs="Calibri"/>
          <w:sz w:val="22"/>
          <w:lang w:eastAsia="ru-RU"/>
        </w:rPr>
      </w:pPr>
      <w:r w:rsidRPr="003C0EAC">
        <w:rPr>
          <w:rFonts w:eastAsia="Times New Roman"/>
          <w:sz w:val="24"/>
          <w:lang w:eastAsia="ru-RU"/>
        </w:rPr>
        <w:t>Дисциплина  «________________________________________________________»</w:t>
      </w:r>
    </w:p>
    <w:p w:rsidR="00290F57" w:rsidRPr="003C0EAC" w:rsidRDefault="00290F57" w:rsidP="00AC1D1D">
      <w:pPr>
        <w:spacing w:after="3" w:line="251" w:lineRule="auto"/>
        <w:ind w:left="2835" w:hanging="10"/>
        <w:rPr>
          <w:rFonts w:ascii="Calibri" w:hAnsi="Calibri" w:cs="Calibri"/>
          <w:sz w:val="22"/>
          <w:lang w:eastAsia="ru-RU"/>
        </w:rPr>
      </w:pPr>
      <w:r w:rsidRPr="003C0EAC">
        <w:rPr>
          <w:rFonts w:eastAsia="Times New Roman"/>
          <w:sz w:val="17"/>
          <w:lang w:eastAsia="ru-RU"/>
        </w:rPr>
        <w:t>наименование учебной дисциплины</w:t>
      </w:r>
    </w:p>
    <w:p w:rsidR="00290F57" w:rsidRPr="003C0EAC" w:rsidRDefault="00290F57" w:rsidP="00290F57">
      <w:pPr>
        <w:spacing w:line="259" w:lineRule="auto"/>
        <w:ind w:firstLine="0"/>
        <w:rPr>
          <w:rFonts w:ascii="Calibri" w:hAnsi="Calibri" w:cs="Calibri"/>
          <w:sz w:val="22"/>
          <w:lang w:eastAsia="ru-RU"/>
        </w:rPr>
      </w:pPr>
      <w:r w:rsidRPr="003C0EAC">
        <w:rPr>
          <w:rFonts w:eastAsia="Times New Roman"/>
          <w:sz w:val="24"/>
          <w:lang w:eastAsia="ru-RU"/>
        </w:rPr>
        <w:t xml:space="preserve"> </w:t>
      </w:r>
    </w:p>
    <w:p w:rsidR="00290F57" w:rsidRPr="003C0EAC" w:rsidRDefault="00290F57" w:rsidP="00290F57">
      <w:pPr>
        <w:spacing w:after="13" w:line="249" w:lineRule="auto"/>
        <w:ind w:left="3" w:right="15" w:hanging="3"/>
        <w:rPr>
          <w:rFonts w:ascii="Calibri" w:hAnsi="Calibri" w:cs="Calibri"/>
          <w:sz w:val="22"/>
          <w:lang w:eastAsia="ru-RU"/>
        </w:rPr>
      </w:pPr>
      <w:r w:rsidRPr="003C0EAC">
        <w:rPr>
          <w:rFonts w:eastAsia="Times New Roman"/>
          <w:sz w:val="24"/>
          <w:lang w:eastAsia="ru-RU"/>
        </w:rPr>
        <w:t>Направление подготовки _____</w:t>
      </w:r>
      <w:r w:rsidR="00D80BD4">
        <w:rPr>
          <w:rFonts w:eastAsia="Times New Roman"/>
          <w:sz w:val="24"/>
          <w:lang w:eastAsia="ru-RU"/>
        </w:rPr>
        <w:t>__</w:t>
      </w:r>
      <w:r w:rsidRPr="003C0EAC">
        <w:rPr>
          <w:rFonts w:eastAsia="Times New Roman"/>
          <w:sz w:val="24"/>
          <w:lang w:eastAsia="ru-RU"/>
        </w:rPr>
        <w:t>______ _____________________________</w:t>
      </w:r>
      <w:r w:rsidR="00E44528" w:rsidRPr="003C0EAC">
        <w:rPr>
          <w:rFonts w:eastAsia="Times New Roman"/>
          <w:sz w:val="24"/>
          <w:lang w:eastAsia="ru-RU"/>
        </w:rPr>
        <w:t>_______</w:t>
      </w:r>
      <w:r w:rsidR="00D80BD4">
        <w:rPr>
          <w:rFonts w:eastAsia="Times New Roman"/>
          <w:sz w:val="24"/>
          <w:lang w:eastAsia="ru-RU"/>
        </w:rPr>
        <w:t>_____</w:t>
      </w:r>
    </w:p>
    <w:p w:rsidR="00290F57" w:rsidRPr="003C0EAC" w:rsidRDefault="00290F57" w:rsidP="00290F57">
      <w:pPr>
        <w:tabs>
          <w:tab w:val="center" w:pos="4663"/>
          <w:tab w:val="right" w:pos="10207"/>
        </w:tabs>
        <w:spacing w:after="94" w:line="259" w:lineRule="auto"/>
        <w:ind w:firstLine="0"/>
        <w:rPr>
          <w:rFonts w:ascii="Calibri" w:hAnsi="Calibri" w:cs="Calibri"/>
          <w:sz w:val="22"/>
          <w:lang w:eastAsia="ru-RU"/>
        </w:rPr>
      </w:pPr>
      <w:r w:rsidRPr="003C0EAC">
        <w:rPr>
          <w:rFonts w:ascii="Calibri" w:hAnsi="Calibri" w:cs="Calibri"/>
          <w:sz w:val="22"/>
          <w:lang w:eastAsia="ru-RU"/>
        </w:rPr>
        <w:tab/>
      </w:r>
      <w:r w:rsidR="00E44528" w:rsidRPr="003C0EAC">
        <w:rPr>
          <w:rFonts w:ascii="Calibri" w:hAnsi="Calibri" w:cs="Calibri"/>
          <w:sz w:val="22"/>
          <w:lang w:eastAsia="ru-RU"/>
        </w:rPr>
        <w:t xml:space="preserve">                                          </w:t>
      </w:r>
      <w:r w:rsidRPr="003C0EAC">
        <w:rPr>
          <w:rFonts w:eastAsia="Times New Roman"/>
          <w:sz w:val="17"/>
          <w:lang w:eastAsia="ru-RU"/>
        </w:rPr>
        <w:t>код</w:t>
      </w:r>
      <w:r w:rsidRPr="003C0EAC">
        <w:rPr>
          <w:rFonts w:eastAsia="Times New Roman"/>
          <w:sz w:val="12"/>
          <w:lang w:eastAsia="ru-RU"/>
        </w:rPr>
        <w:t xml:space="preserve">                                           </w:t>
      </w:r>
      <w:r w:rsidRPr="003C0EAC">
        <w:rPr>
          <w:rFonts w:eastAsia="Times New Roman"/>
          <w:sz w:val="17"/>
          <w:lang w:eastAsia="ru-RU"/>
        </w:rPr>
        <w:t xml:space="preserve">наименование направления подготовки </w:t>
      </w:r>
    </w:p>
    <w:p w:rsidR="00290F57" w:rsidRPr="003C0EAC" w:rsidRDefault="00750EC2" w:rsidP="00290F57">
      <w:pPr>
        <w:spacing w:after="85" w:line="249" w:lineRule="auto"/>
        <w:ind w:left="3" w:right="15" w:hanging="3"/>
        <w:rPr>
          <w:rFonts w:ascii="Calibri" w:hAnsi="Calibri" w:cs="Calibri"/>
          <w:sz w:val="22"/>
          <w:lang w:eastAsia="ru-RU"/>
        </w:rPr>
      </w:pPr>
      <w:r w:rsidRPr="00750EC2">
        <w:rPr>
          <w:rFonts w:eastAsia="Times New Roman"/>
          <w:sz w:val="24"/>
          <w:lang w:eastAsia="ru-RU"/>
        </w:rPr>
        <w:t>Направленность (профиль)</w:t>
      </w:r>
      <w:r w:rsidR="00290F57" w:rsidRPr="003C0EAC">
        <w:rPr>
          <w:rFonts w:eastAsia="Times New Roman"/>
          <w:sz w:val="24"/>
          <w:lang w:eastAsia="ru-RU"/>
        </w:rPr>
        <w:t>_____________________________________________________</w:t>
      </w:r>
    </w:p>
    <w:p w:rsidR="00290F57" w:rsidRPr="003C0EAC" w:rsidRDefault="00290F57" w:rsidP="00290F57">
      <w:pPr>
        <w:spacing w:after="13" w:line="249" w:lineRule="auto"/>
        <w:ind w:left="3" w:right="15" w:hanging="3"/>
        <w:rPr>
          <w:rFonts w:ascii="Calibri" w:hAnsi="Calibri" w:cs="Calibri"/>
          <w:sz w:val="22"/>
          <w:lang w:eastAsia="ru-RU"/>
        </w:rPr>
      </w:pPr>
      <w:r w:rsidRPr="003C0EAC">
        <w:rPr>
          <w:rFonts w:eastAsia="Times New Roman"/>
          <w:sz w:val="24"/>
          <w:lang w:eastAsia="ru-RU"/>
        </w:rPr>
        <w:t>Номер зачетной книжки   ___</w:t>
      </w:r>
      <w:r w:rsidR="00E44528" w:rsidRPr="003C0EAC">
        <w:rPr>
          <w:rFonts w:eastAsia="Times New Roman"/>
          <w:sz w:val="24"/>
          <w:lang w:eastAsia="ru-RU"/>
        </w:rPr>
        <w:t>___________ Номер варианта ____</w:t>
      </w:r>
      <w:r w:rsidRPr="003C0EAC">
        <w:rPr>
          <w:rFonts w:eastAsia="Times New Roman"/>
          <w:sz w:val="24"/>
          <w:lang w:eastAsia="ru-RU"/>
        </w:rPr>
        <w:t>_    Группа  ________</w:t>
      </w:r>
      <w:r w:rsidR="00E44528" w:rsidRPr="003C0EAC">
        <w:rPr>
          <w:rFonts w:eastAsia="Times New Roman"/>
          <w:sz w:val="24"/>
          <w:lang w:eastAsia="ru-RU"/>
        </w:rPr>
        <w:t>___</w:t>
      </w:r>
    </w:p>
    <w:p w:rsidR="00290F57" w:rsidRPr="003C0EAC" w:rsidRDefault="00290F57" w:rsidP="00290F57">
      <w:pPr>
        <w:spacing w:line="259" w:lineRule="auto"/>
        <w:ind w:firstLine="0"/>
        <w:rPr>
          <w:rFonts w:ascii="Calibri" w:hAnsi="Calibri" w:cs="Calibri"/>
          <w:sz w:val="22"/>
          <w:lang w:eastAsia="ru-RU"/>
        </w:rPr>
      </w:pPr>
      <w:r w:rsidRPr="003C0EAC">
        <w:rPr>
          <w:rFonts w:eastAsia="Times New Roman"/>
          <w:sz w:val="24"/>
          <w:lang w:eastAsia="ru-RU"/>
        </w:rPr>
        <w:t xml:space="preserve"> </w:t>
      </w:r>
    </w:p>
    <w:p w:rsidR="00290F57" w:rsidRPr="003C0EAC" w:rsidRDefault="00290F57" w:rsidP="00290F57">
      <w:pPr>
        <w:spacing w:after="16" w:line="259" w:lineRule="auto"/>
        <w:ind w:firstLine="0"/>
        <w:rPr>
          <w:rFonts w:ascii="Calibri" w:hAnsi="Calibri" w:cs="Calibri"/>
          <w:sz w:val="22"/>
          <w:lang w:eastAsia="ru-RU"/>
        </w:rPr>
      </w:pPr>
      <w:r w:rsidRPr="003C0EAC">
        <w:rPr>
          <w:rFonts w:eastAsia="Times New Roman"/>
          <w:sz w:val="24"/>
          <w:lang w:eastAsia="ru-RU"/>
        </w:rPr>
        <w:t xml:space="preserve"> </w:t>
      </w:r>
    </w:p>
    <w:p w:rsidR="00290F57" w:rsidRPr="003C0EAC" w:rsidRDefault="00290F57" w:rsidP="00290F57">
      <w:pPr>
        <w:tabs>
          <w:tab w:val="center" w:pos="2124"/>
          <w:tab w:val="center" w:pos="2833"/>
          <w:tab w:val="right" w:pos="10207"/>
        </w:tabs>
        <w:spacing w:after="14" w:line="250" w:lineRule="auto"/>
        <w:ind w:firstLine="0"/>
        <w:rPr>
          <w:rFonts w:ascii="Calibri" w:hAnsi="Calibri" w:cs="Calibri"/>
          <w:sz w:val="22"/>
          <w:lang w:eastAsia="ru-RU"/>
        </w:rPr>
      </w:pPr>
      <w:r w:rsidRPr="003C0EAC">
        <w:rPr>
          <w:rFonts w:eastAsia="Times New Roman"/>
          <w:sz w:val="24"/>
          <w:lang w:eastAsia="ru-RU"/>
        </w:rPr>
        <w:t xml:space="preserve">Обучающийся </w:t>
      </w:r>
      <w:r w:rsidRPr="003C0EAC">
        <w:rPr>
          <w:rFonts w:eastAsia="Times New Roman"/>
          <w:sz w:val="24"/>
          <w:lang w:eastAsia="ru-RU"/>
        </w:rPr>
        <w:tab/>
        <w:t xml:space="preserve"> </w:t>
      </w:r>
      <w:r w:rsidR="00E44528" w:rsidRPr="003C0EAC">
        <w:rPr>
          <w:rFonts w:eastAsia="Times New Roman"/>
          <w:sz w:val="24"/>
          <w:lang w:eastAsia="ru-RU"/>
        </w:rPr>
        <w:t xml:space="preserve">                            </w:t>
      </w:r>
      <w:r w:rsidRPr="003C0EAC">
        <w:rPr>
          <w:rFonts w:eastAsia="Times New Roman"/>
          <w:sz w:val="24"/>
          <w:lang w:eastAsia="ru-RU"/>
        </w:rPr>
        <w:t xml:space="preserve"> ________</w:t>
      </w:r>
      <w:r w:rsidR="00E44528" w:rsidRPr="003C0EAC">
        <w:rPr>
          <w:rFonts w:eastAsia="Times New Roman"/>
          <w:sz w:val="24"/>
          <w:lang w:eastAsia="ru-RU"/>
        </w:rPr>
        <w:t>____________      ___</w:t>
      </w:r>
      <w:r w:rsidRPr="003C0EAC">
        <w:rPr>
          <w:rFonts w:eastAsia="Times New Roman"/>
          <w:sz w:val="24"/>
          <w:lang w:eastAsia="ru-RU"/>
        </w:rPr>
        <w:t>__________</w:t>
      </w:r>
      <w:r w:rsidR="00E44528" w:rsidRPr="003C0EAC">
        <w:rPr>
          <w:rFonts w:eastAsia="Times New Roman"/>
          <w:sz w:val="24"/>
          <w:lang w:eastAsia="ru-RU"/>
        </w:rPr>
        <w:t>____________</w:t>
      </w:r>
    </w:p>
    <w:p w:rsidR="00290F57" w:rsidRPr="003C0EAC" w:rsidRDefault="00290F57" w:rsidP="00290F57">
      <w:pPr>
        <w:spacing w:after="52" w:line="251" w:lineRule="auto"/>
        <w:ind w:left="2987" w:hanging="10"/>
        <w:rPr>
          <w:rFonts w:ascii="Calibri" w:hAnsi="Calibri" w:cs="Calibri"/>
          <w:sz w:val="22"/>
          <w:lang w:eastAsia="ru-RU"/>
        </w:rPr>
      </w:pPr>
      <w:r w:rsidRPr="003C0EAC">
        <w:rPr>
          <w:rFonts w:eastAsia="Times New Roman"/>
          <w:sz w:val="17"/>
          <w:lang w:eastAsia="ru-RU"/>
        </w:rPr>
        <w:t xml:space="preserve">            </w:t>
      </w:r>
      <w:r w:rsidR="004915D1">
        <w:rPr>
          <w:rFonts w:eastAsia="Times New Roman"/>
          <w:sz w:val="17"/>
          <w:lang w:eastAsia="ru-RU"/>
        </w:rPr>
        <w:t xml:space="preserve">    </w:t>
      </w:r>
      <w:r w:rsidRPr="003C0EAC">
        <w:rPr>
          <w:rFonts w:eastAsia="Times New Roman"/>
          <w:sz w:val="17"/>
          <w:lang w:eastAsia="ru-RU"/>
        </w:rPr>
        <w:t xml:space="preserve">    подпись, дата                                                               И.О. Фамилия </w:t>
      </w:r>
    </w:p>
    <w:p w:rsidR="00290F57" w:rsidRPr="003C0EAC" w:rsidRDefault="00290F57" w:rsidP="00290F57">
      <w:pPr>
        <w:spacing w:line="259" w:lineRule="auto"/>
        <w:ind w:firstLine="0"/>
        <w:rPr>
          <w:rFonts w:ascii="Calibri" w:hAnsi="Calibri" w:cs="Calibri"/>
          <w:sz w:val="22"/>
          <w:lang w:eastAsia="ru-RU"/>
        </w:rPr>
      </w:pPr>
      <w:r w:rsidRPr="003C0EAC">
        <w:rPr>
          <w:rFonts w:eastAsia="Times New Roman"/>
          <w:sz w:val="24"/>
          <w:lang w:eastAsia="ru-RU"/>
        </w:rPr>
        <w:t xml:space="preserve">  </w:t>
      </w:r>
    </w:p>
    <w:p w:rsidR="00290F57" w:rsidRPr="003C0EAC" w:rsidRDefault="00290F57" w:rsidP="00290F57">
      <w:pPr>
        <w:spacing w:line="259" w:lineRule="auto"/>
        <w:ind w:firstLine="0"/>
        <w:rPr>
          <w:rFonts w:ascii="Calibri" w:hAnsi="Calibri" w:cs="Calibri"/>
          <w:sz w:val="22"/>
          <w:lang w:eastAsia="ru-RU"/>
        </w:rPr>
      </w:pPr>
      <w:r w:rsidRPr="003C0EAC">
        <w:rPr>
          <w:rFonts w:eastAsia="Times New Roman"/>
          <w:sz w:val="24"/>
          <w:lang w:eastAsia="ru-RU"/>
        </w:rPr>
        <w:t xml:space="preserve"> </w:t>
      </w:r>
    </w:p>
    <w:p w:rsidR="00290F57" w:rsidRPr="003C0EAC" w:rsidRDefault="00290F57" w:rsidP="00290F57">
      <w:pPr>
        <w:spacing w:after="13" w:line="249" w:lineRule="auto"/>
        <w:ind w:left="3" w:right="15" w:hanging="3"/>
        <w:rPr>
          <w:rFonts w:ascii="Calibri" w:hAnsi="Calibri" w:cs="Calibri"/>
          <w:sz w:val="22"/>
          <w:lang w:eastAsia="ru-RU"/>
        </w:rPr>
      </w:pPr>
      <w:r w:rsidRPr="003C0EAC">
        <w:rPr>
          <w:rFonts w:eastAsia="Times New Roman"/>
          <w:sz w:val="24"/>
          <w:lang w:eastAsia="ru-RU"/>
        </w:rPr>
        <w:t>Контрольную работу проверил  _____________________       ________________________</w:t>
      </w:r>
    </w:p>
    <w:p w:rsidR="00290F57" w:rsidRPr="003C0EAC" w:rsidRDefault="00290F57" w:rsidP="00290F57">
      <w:pPr>
        <w:spacing w:after="3" w:line="251" w:lineRule="auto"/>
        <w:ind w:left="3839" w:hanging="10"/>
        <w:rPr>
          <w:rFonts w:ascii="Calibri" w:hAnsi="Calibri" w:cs="Calibri"/>
          <w:sz w:val="22"/>
          <w:lang w:eastAsia="ru-RU"/>
        </w:rPr>
      </w:pPr>
      <w:r w:rsidRPr="003C0EAC">
        <w:rPr>
          <w:rFonts w:eastAsia="Times New Roman"/>
          <w:sz w:val="17"/>
          <w:lang w:eastAsia="ru-RU"/>
        </w:rPr>
        <w:t xml:space="preserve">  подпись, дата                                               должность, И.О. Фамилия </w:t>
      </w:r>
    </w:p>
    <w:p w:rsidR="00290F57" w:rsidRPr="003C0EAC" w:rsidRDefault="00290F57" w:rsidP="00290F57"/>
    <w:p w:rsidR="00290F57" w:rsidRDefault="00290F57" w:rsidP="00290F57"/>
    <w:p w:rsidR="004915D1" w:rsidRDefault="004915D1" w:rsidP="00290F57"/>
    <w:p w:rsidR="004915D1" w:rsidRPr="003C0EAC" w:rsidRDefault="004915D1" w:rsidP="004915D1">
      <w:pPr>
        <w:ind w:firstLine="0"/>
      </w:pPr>
    </w:p>
    <w:p w:rsidR="00082CDF" w:rsidRDefault="00290F57" w:rsidP="004915D1">
      <w:pPr>
        <w:spacing w:line="240" w:lineRule="auto"/>
        <w:ind w:firstLine="0"/>
        <w:jc w:val="center"/>
        <w:rPr>
          <w:sz w:val="24"/>
          <w:szCs w:val="24"/>
        </w:rPr>
      </w:pPr>
      <w:r w:rsidRPr="003C0EAC">
        <w:rPr>
          <w:sz w:val="24"/>
          <w:szCs w:val="24"/>
        </w:rPr>
        <w:t>Ростов-на-Дону</w:t>
      </w:r>
    </w:p>
    <w:p w:rsidR="00FE2E33" w:rsidRPr="003C0EAC" w:rsidRDefault="00290F57" w:rsidP="004915D1">
      <w:pPr>
        <w:spacing w:line="240" w:lineRule="auto"/>
        <w:ind w:firstLine="0"/>
        <w:jc w:val="center"/>
        <w:rPr>
          <w:b/>
          <w:szCs w:val="28"/>
        </w:rPr>
      </w:pPr>
      <w:r w:rsidRPr="003C0EAC">
        <w:rPr>
          <w:sz w:val="24"/>
          <w:szCs w:val="24"/>
        </w:rPr>
        <w:t>20__</w:t>
      </w:r>
    </w:p>
    <w:sectPr w:rsidR="00FE2E33" w:rsidRPr="003C0EAC" w:rsidSect="00FC3732">
      <w:footerReference w:type="default" r:id="rId10"/>
      <w:pgSz w:w="11906" w:h="16838"/>
      <w:pgMar w:top="1134" w:right="1134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F48" w:rsidRDefault="00E46F48" w:rsidP="00D165ED">
      <w:pPr>
        <w:spacing w:line="240" w:lineRule="auto"/>
      </w:pPr>
      <w:r>
        <w:separator/>
      </w:r>
    </w:p>
  </w:endnote>
  <w:endnote w:type="continuationSeparator" w:id="0">
    <w:p w:rsidR="00E46F48" w:rsidRDefault="00E46F48" w:rsidP="00D165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5ED" w:rsidRDefault="00D165ED" w:rsidP="00990CF3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47DE7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F48" w:rsidRDefault="00E46F48" w:rsidP="00D165ED">
      <w:pPr>
        <w:spacing w:line="240" w:lineRule="auto"/>
      </w:pPr>
      <w:r>
        <w:separator/>
      </w:r>
    </w:p>
  </w:footnote>
  <w:footnote w:type="continuationSeparator" w:id="0">
    <w:p w:rsidR="00E46F48" w:rsidRDefault="00E46F48" w:rsidP="00D165E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113CD"/>
    <w:multiLevelType w:val="hybridMultilevel"/>
    <w:tmpl w:val="AB02EA32"/>
    <w:lvl w:ilvl="0" w:tplc="794A6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AD60258"/>
    <w:multiLevelType w:val="hybridMultilevel"/>
    <w:tmpl w:val="14D0CD16"/>
    <w:lvl w:ilvl="0" w:tplc="443C42CC">
      <w:start w:val="1"/>
      <w:numFmt w:val="bullet"/>
      <w:lvlText w:val="–"/>
      <w:lvlJc w:val="left"/>
      <w:pPr>
        <w:ind w:left="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D88452E">
      <w:start w:val="1"/>
      <w:numFmt w:val="bullet"/>
      <w:lvlText w:val="o"/>
      <w:lvlJc w:val="left"/>
      <w:pPr>
        <w:ind w:left="1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C083B1E">
      <w:start w:val="1"/>
      <w:numFmt w:val="bullet"/>
      <w:lvlText w:val="▪"/>
      <w:lvlJc w:val="left"/>
      <w:pPr>
        <w:ind w:left="2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1CCFB0C">
      <w:start w:val="1"/>
      <w:numFmt w:val="bullet"/>
      <w:lvlText w:val="•"/>
      <w:lvlJc w:val="left"/>
      <w:pPr>
        <w:ind w:left="3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1D8FCB2">
      <w:start w:val="1"/>
      <w:numFmt w:val="bullet"/>
      <w:lvlText w:val="o"/>
      <w:lvlJc w:val="left"/>
      <w:pPr>
        <w:ind w:left="4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F98C9B0">
      <w:start w:val="1"/>
      <w:numFmt w:val="bullet"/>
      <w:lvlText w:val="▪"/>
      <w:lvlJc w:val="left"/>
      <w:pPr>
        <w:ind w:left="4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BD06694">
      <w:start w:val="1"/>
      <w:numFmt w:val="bullet"/>
      <w:lvlText w:val="•"/>
      <w:lvlJc w:val="left"/>
      <w:pPr>
        <w:ind w:left="5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406BD5A">
      <w:start w:val="1"/>
      <w:numFmt w:val="bullet"/>
      <w:lvlText w:val="o"/>
      <w:lvlJc w:val="left"/>
      <w:pPr>
        <w:ind w:left="6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6181274">
      <w:start w:val="1"/>
      <w:numFmt w:val="bullet"/>
      <w:lvlText w:val="▪"/>
      <w:lvlJc w:val="left"/>
      <w:pPr>
        <w:ind w:left="6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723F2A01"/>
    <w:multiLevelType w:val="hybridMultilevel"/>
    <w:tmpl w:val="2C5C501A"/>
    <w:lvl w:ilvl="0" w:tplc="7A767734">
      <w:start w:val="1"/>
      <w:numFmt w:val="bullet"/>
      <w:lvlText w:val="–"/>
      <w:lvlJc w:val="left"/>
      <w:pPr>
        <w:ind w:left="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D06EEE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DDCAFFC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64C71E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06349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CE6BE6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AA41F8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B385EA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74021A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77C76D39"/>
    <w:multiLevelType w:val="hybridMultilevel"/>
    <w:tmpl w:val="076ACC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D6D1634"/>
    <w:multiLevelType w:val="hybridMultilevel"/>
    <w:tmpl w:val="080AD0C2"/>
    <w:lvl w:ilvl="0" w:tplc="794A6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EEF5B9B"/>
    <w:multiLevelType w:val="hybridMultilevel"/>
    <w:tmpl w:val="47889864"/>
    <w:lvl w:ilvl="0" w:tplc="794A6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32B4"/>
    <w:rsid w:val="00016031"/>
    <w:rsid w:val="0002059C"/>
    <w:rsid w:val="00022406"/>
    <w:rsid w:val="00065067"/>
    <w:rsid w:val="00082CDF"/>
    <w:rsid w:val="000C5298"/>
    <w:rsid w:val="000C5E8C"/>
    <w:rsid w:val="001262F8"/>
    <w:rsid w:val="00141C6B"/>
    <w:rsid w:val="00165F8A"/>
    <w:rsid w:val="00190620"/>
    <w:rsid w:val="001A782B"/>
    <w:rsid w:val="001D2CD0"/>
    <w:rsid w:val="001F2356"/>
    <w:rsid w:val="001F70AA"/>
    <w:rsid w:val="00216D82"/>
    <w:rsid w:val="00234F57"/>
    <w:rsid w:val="00255180"/>
    <w:rsid w:val="00290F57"/>
    <w:rsid w:val="002927B2"/>
    <w:rsid w:val="00295485"/>
    <w:rsid w:val="002C341A"/>
    <w:rsid w:val="002C360A"/>
    <w:rsid w:val="002E0930"/>
    <w:rsid w:val="003035FB"/>
    <w:rsid w:val="00314953"/>
    <w:rsid w:val="00326D10"/>
    <w:rsid w:val="00337B54"/>
    <w:rsid w:val="00346396"/>
    <w:rsid w:val="003732DB"/>
    <w:rsid w:val="00382535"/>
    <w:rsid w:val="003C0EAC"/>
    <w:rsid w:val="003F626B"/>
    <w:rsid w:val="00421CF3"/>
    <w:rsid w:val="00461DF9"/>
    <w:rsid w:val="00463EA7"/>
    <w:rsid w:val="004915D1"/>
    <w:rsid w:val="00494C79"/>
    <w:rsid w:val="004E3BA5"/>
    <w:rsid w:val="00517C92"/>
    <w:rsid w:val="00532133"/>
    <w:rsid w:val="005476CE"/>
    <w:rsid w:val="005860CF"/>
    <w:rsid w:val="00594CA8"/>
    <w:rsid w:val="005D0EF9"/>
    <w:rsid w:val="00613551"/>
    <w:rsid w:val="0064723E"/>
    <w:rsid w:val="006565DB"/>
    <w:rsid w:val="006723A6"/>
    <w:rsid w:val="00692737"/>
    <w:rsid w:val="006B1B21"/>
    <w:rsid w:val="006E209D"/>
    <w:rsid w:val="007142E4"/>
    <w:rsid w:val="00716EDF"/>
    <w:rsid w:val="00747DE7"/>
    <w:rsid w:val="00750EC2"/>
    <w:rsid w:val="007B643A"/>
    <w:rsid w:val="008329CE"/>
    <w:rsid w:val="00855FA2"/>
    <w:rsid w:val="00856D65"/>
    <w:rsid w:val="00857A8E"/>
    <w:rsid w:val="008A1018"/>
    <w:rsid w:val="008C32B4"/>
    <w:rsid w:val="00926639"/>
    <w:rsid w:val="00990CF3"/>
    <w:rsid w:val="009A5A0A"/>
    <w:rsid w:val="009E4A45"/>
    <w:rsid w:val="009E53FC"/>
    <w:rsid w:val="00A045AA"/>
    <w:rsid w:val="00A56823"/>
    <w:rsid w:val="00AB0817"/>
    <w:rsid w:val="00AB6EF7"/>
    <w:rsid w:val="00AC1D1D"/>
    <w:rsid w:val="00AE0610"/>
    <w:rsid w:val="00AE79D7"/>
    <w:rsid w:val="00B33D4E"/>
    <w:rsid w:val="00BB05A8"/>
    <w:rsid w:val="00BB1788"/>
    <w:rsid w:val="00BB46E6"/>
    <w:rsid w:val="00BC1209"/>
    <w:rsid w:val="00C47D8F"/>
    <w:rsid w:val="00C877B9"/>
    <w:rsid w:val="00CA018F"/>
    <w:rsid w:val="00CD143C"/>
    <w:rsid w:val="00D000BF"/>
    <w:rsid w:val="00D165ED"/>
    <w:rsid w:val="00D335D7"/>
    <w:rsid w:val="00D42F85"/>
    <w:rsid w:val="00D43679"/>
    <w:rsid w:val="00D80BD4"/>
    <w:rsid w:val="00DB1ABC"/>
    <w:rsid w:val="00DB3D49"/>
    <w:rsid w:val="00DE17AC"/>
    <w:rsid w:val="00DE6FE1"/>
    <w:rsid w:val="00DF43B6"/>
    <w:rsid w:val="00E34390"/>
    <w:rsid w:val="00E42510"/>
    <w:rsid w:val="00E43AF2"/>
    <w:rsid w:val="00E44528"/>
    <w:rsid w:val="00E46F48"/>
    <w:rsid w:val="00EA64F5"/>
    <w:rsid w:val="00EB4414"/>
    <w:rsid w:val="00EE113A"/>
    <w:rsid w:val="00F04549"/>
    <w:rsid w:val="00F21F3D"/>
    <w:rsid w:val="00FC3732"/>
    <w:rsid w:val="00FD35EC"/>
    <w:rsid w:val="00FE08B9"/>
    <w:rsid w:val="00FE2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0AA"/>
    <w:pPr>
      <w:spacing w:line="360" w:lineRule="auto"/>
      <w:ind w:firstLine="709"/>
    </w:pPr>
    <w:rPr>
      <w:sz w:val="28"/>
      <w:szCs w:val="22"/>
      <w:lang w:eastAsia="en-US"/>
    </w:rPr>
  </w:style>
  <w:style w:type="paragraph" w:styleId="1">
    <w:name w:val="heading 1"/>
    <w:next w:val="a"/>
    <w:link w:val="10"/>
    <w:unhideWhenUsed/>
    <w:qFormat/>
    <w:rsid w:val="00BB46E6"/>
    <w:pPr>
      <w:keepNext/>
      <w:keepLines/>
      <w:spacing w:after="10" w:line="249" w:lineRule="auto"/>
      <w:ind w:left="10" w:hanging="10"/>
      <w:jc w:val="center"/>
      <w:outlineLvl w:val="0"/>
    </w:pPr>
    <w:rPr>
      <w:rFonts w:eastAsia="Times New Roman"/>
      <w:b/>
      <w:color w:val="000000"/>
      <w:sz w:val="24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65F8A"/>
    <w:pPr>
      <w:keepNext/>
      <w:keepLines/>
      <w:spacing w:before="40"/>
      <w:outlineLvl w:val="3"/>
    </w:pPr>
    <w:rPr>
      <w:rFonts w:ascii="Calibri Light" w:eastAsia="Times New Roman" w:hAnsi="Calibri Light"/>
      <w:i/>
      <w:iCs/>
      <w:color w:val="2E74B5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hidden/>
    <w:uiPriority w:val="39"/>
    <w:rsid w:val="00BB46E6"/>
    <w:pPr>
      <w:spacing w:after="124" w:line="270" w:lineRule="auto"/>
      <w:ind w:left="167" w:right="433" w:hanging="10"/>
      <w:jc w:val="both"/>
    </w:pPr>
    <w:rPr>
      <w:rFonts w:eastAsia="Times New Roman"/>
      <w:color w:val="000000"/>
      <w:sz w:val="24"/>
      <w:szCs w:val="22"/>
    </w:rPr>
  </w:style>
  <w:style w:type="paragraph" w:styleId="2">
    <w:name w:val="toc 2"/>
    <w:hidden/>
    <w:uiPriority w:val="39"/>
    <w:rsid w:val="00BB46E6"/>
    <w:pPr>
      <w:spacing w:after="69" w:line="326" w:lineRule="auto"/>
      <w:ind w:left="407" w:right="433" w:hanging="10"/>
      <w:jc w:val="both"/>
    </w:pPr>
    <w:rPr>
      <w:rFonts w:eastAsia="Times New Roman"/>
      <w:color w:val="000000"/>
      <w:sz w:val="24"/>
      <w:szCs w:val="22"/>
    </w:rPr>
  </w:style>
  <w:style w:type="character" w:styleId="a3">
    <w:name w:val="Hyperlink"/>
    <w:uiPriority w:val="99"/>
    <w:rsid w:val="00BB46E6"/>
    <w:rPr>
      <w:color w:val="0563C1"/>
      <w:u w:val="single"/>
    </w:rPr>
  </w:style>
  <w:style w:type="character" w:customStyle="1" w:styleId="10">
    <w:name w:val="Заголовок 1 Знак"/>
    <w:link w:val="1"/>
    <w:rsid w:val="00BB46E6"/>
    <w:rPr>
      <w:rFonts w:eastAsia="Times New Roman"/>
      <w:b/>
      <w:color w:val="000000"/>
      <w:sz w:val="24"/>
      <w:szCs w:val="22"/>
      <w:lang w:val="ru-RU" w:eastAsia="ru-RU" w:bidi="ar-SA"/>
    </w:rPr>
  </w:style>
  <w:style w:type="paragraph" w:styleId="20">
    <w:name w:val="Body Text 2"/>
    <w:basedOn w:val="a"/>
    <w:link w:val="21"/>
    <w:uiPriority w:val="99"/>
    <w:unhideWhenUsed/>
    <w:rsid w:val="00382535"/>
    <w:pPr>
      <w:spacing w:after="120" w:line="480" w:lineRule="auto"/>
      <w:ind w:firstLine="0"/>
    </w:pPr>
    <w:rPr>
      <w:rFonts w:eastAsia="Times New Roman"/>
      <w:sz w:val="20"/>
      <w:szCs w:val="20"/>
      <w:lang w:val="x-none" w:eastAsia="ru-RU"/>
    </w:rPr>
  </w:style>
  <w:style w:type="character" w:customStyle="1" w:styleId="21">
    <w:name w:val="Основной текст 2 Знак"/>
    <w:link w:val="20"/>
    <w:uiPriority w:val="99"/>
    <w:rsid w:val="00382535"/>
    <w:rPr>
      <w:rFonts w:eastAsia="Times New Roman" w:cs="Times New Roman"/>
      <w:sz w:val="20"/>
      <w:szCs w:val="20"/>
      <w:lang w:eastAsia="ru-RU"/>
    </w:rPr>
  </w:style>
  <w:style w:type="paragraph" w:customStyle="1" w:styleId="Standard">
    <w:name w:val="Standard"/>
    <w:rsid w:val="00382535"/>
    <w:pPr>
      <w:suppressAutoHyphens/>
      <w:autoSpaceDN w:val="0"/>
      <w:textAlignment w:val="baseline"/>
    </w:pPr>
    <w:rPr>
      <w:rFonts w:eastAsia="Times New Roman"/>
      <w:kern w:val="3"/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165F8A"/>
    <w:rPr>
      <w:rFonts w:ascii="Calibri Light" w:eastAsia="Times New Roman" w:hAnsi="Calibri Light" w:cs="Times New Roman"/>
      <w:i/>
      <w:iCs/>
      <w:color w:val="2E74B5"/>
    </w:rPr>
  </w:style>
  <w:style w:type="paragraph" w:customStyle="1" w:styleId="22">
    <w:name w:val="Стиль2"/>
    <w:basedOn w:val="a"/>
    <w:uiPriority w:val="99"/>
    <w:rsid w:val="00165F8A"/>
    <w:pPr>
      <w:suppressAutoHyphens/>
      <w:spacing w:line="240" w:lineRule="auto"/>
      <w:ind w:firstLine="454"/>
      <w:jc w:val="center"/>
    </w:pPr>
    <w:rPr>
      <w:rFonts w:eastAsia="Times New Roman"/>
      <w:b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927B2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2927B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165E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165ED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D165E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D165ED"/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0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2812</Words>
  <Characters>16034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Zenbook</dc:creator>
  <cp:lastModifiedBy>Кикичева Ирина Владимировна</cp:lastModifiedBy>
  <cp:revision>9</cp:revision>
  <cp:lastPrinted>2023-02-09T06:59:00Z</cp:lastPrinted>
  <dcterms:created xsi:type="dcterms:W3CDTF">2023-02-09T06:55:00Z</dcterms:created>
  <dcterms:modified xsi:type="dcterms:W3CDTF">2023-02-09T08:22:00Z</dcterms:modified>
</cp:coreProperties>
</file>